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84" w:rsidRPr="005D3E31" w:rsidRDefault="00AF01F4" w:rsidP="006A16FC">
      <w:pPr>
        <w:tabs>
          <w:tab w:val="left" w:pos="3544"/>
          <w:tab w:val="right" w:pos="8280"/>
        </w:tabs>
        <w:ind w:firstLine="3545"/>
        <w:jc w:val="right"/>
        <w:rPr>
          <w:rFonts w:ascii="Calibri" w:hAnsi="Calibri" w:cs="Calibri"/>
          <w:i/>
          <w:color w:val="000000" w:themeColor="text1"/>
        </w:rPr>
      </w:pPr>
      <w:r w:rsidRPr="005D3E31">
        <w:rPr>
          <w:rFonts w:ascii="Calibri" w:hAnsi="Calibri" w:cs="Calibri"/>
          <w:noProof/>
          <w:color w:val="000000" w:themeColor="text1"/>
          <w:lang w:val="ru-RU" w:eastAsia="ru-RU"/>
        </w:rPr>
        <w:drawing>
          <wp:anchor distT="0" distB="0" distL="114300" distR="114300" simplePos="0" relativeHeight="251657728" behindDoc="1" locked="0" layoutInCell="1" allowOverlap="1">
            <wp:simplePos x="0" y="0"/>
            <wp:positionH relativeFrom="column">
              <wp:posOffset>0</wp:posOffset>
            </wp:positionH>
            <wp:positionV relativeFrom="paragraph">
              <wp:posOffset>-10795</wp:posOffset>
            </wp:positionV>
            <wp:extent cx="962025" cy="1514475"/>
            <wp:effectExtent l="0" t="0" r="0" b="0"/>
            <wp:wrapNone/>
            <wp:docPr id="2" name="Picture 2" descr="E-off-V1-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ff-V1-Blue"/>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025" cy="1514475"/>
                    </a:xfrm>
                    <a:prstGeom prst="rect">
                      <a:avLst/>
                    </a:prstGeom>
                    <a:noFill/>
                    <a:ln>
                      <a:noFill/>
                    </a:ln>
                  </pic:spPr>
                </pic:pic>
              </a:graphicData>
            </a:graphic>
          </wp:anchor>
        </w:drawing>
      </w:r>
      <w:r w:rsidR="00C83184" w:rsidRPr="005D3E31">
        <w:rPr>
          <w:rFonts w:ascii="Calibri" w:hAnsi="Calibri" w:cs="Calibri"/>
          <w:b/>
          <w:color w:val="000000" w:themeColor="text1"/>
        </w:rPr>
        <w:t>Post number</w:t>
      </w:r>
      <w:r w:rsidR="00C83184" w:rsidRPr="005D3E31">
        <w:rPr>
          <w:rFonts w:ascii="Calibri" w:hAnsi="Calibri" w:cs="Calibri"/>
          <w:color w:val="000000" w:themeColor="text1"/>
        </w:rPr>
        <w:t xml:space="preserve">: </w:t>
      </w:r>
      <w:r w:rsidR="005E5256" w:rsidRPr="005D3E31">
        <w:rPr>
          <w:rFonts w:ascii="Calibri" w:hAnsi="Calibri" w:cs="Calibri"/>
          <w:i/>
          <w:color w:val="000000" w:themeColor="text1"/>
        </w:rPr>
        <w:t>1904</w:t>
      </w:r>
    </w:p>
    <w:p w:rsidR="006D56E7" w:rsidRPr="005D3E31" w:rsidRDefault="00472D3E" w:rsidP="006A16FC">
      <w:pPr>
        <w:tabs>
          <w:tab w:val="left" w:pos="3544"/>
          <w:tab w:val="right" w:pos="8306"/>
        </w:tabs>
        <w:jc w:val="right"/>
        <w:rPr>
          <w:rFonts w:ascii="Calibri" w:hAnsi="Calibri" w:cs="Calibri"/>
          <w:b/>
          <w:color w:val="000000" w:themeColor="text1"/>
        </w:rPr>
      </w:pPr>
      <w:r w:rsidRPr="005D3E31">
        <w:rPr>
          <w:rFonts w:ascii="Calibri" w:hAnsi="Calibri" w:cs="Calibri"/>
          <w:b/>
          <w:color w:val="000000" w:themeColor="text1"/>
        </w:rPr>
        <w:tab/>
      </w:r>
    </w:p>
    <w:p w:rsidR="00C83184" w:rsidRPr="005D3E31" w:rsidRDefault="00C83184" w:rsidP="005D3E31">
      <w:pPr>
        <w:tabs>
          <w:tab w:val="right" w:pos="8280"/>
        </w:tabs>
        <w:jc w:val="both"/>
        <w:rPr>
          <w:rFonts w:ascii="Calibri" w:hAnsi="Calibri" w:cs="Calibri"/>
          <w:b/>
          <w:color w:val="000000" w:themeColor="text1"/>
        </w:rPr>
      </w:pPr>
    </w:p>
    <w:p w:rsidR="00C83184" w:rsidRPr="005D3E31" w:rsidRDefault="00C83184" w:rsidP="005D3E31">
      <w:pPr>
        <w:tabs>
          <w:tab w:val="right" w:pos="8280"/>
        </w:tabs>
        <w:jc w:val="both"/>
        <w:rPr>
          <w:rFonts w:ascii="Calibri" w:hAnsi="Calibri" w:cs="Calibri"/>
          <w:b/>
          <w:color w:val="000000" w:themeColor="text1"/>
        </w:rPr>
      </w:pPr>
    </w:p>
    <w:p w:rsidR="00C83184" w:rsidRPr="005D3E31" w:rsidRDefault="00C83184" w:rsidP="005D3E31">
      <w:pPr>
        <w:tabs>
          <w:tab w:val="right" w:pos="8280"/>
        </w:tabs>
        <w:jc w:val="both"/>
        <w:rPr>
          <w:rFonts w:ascii="Calibri" w:hAnsi="Calibri" w:cs="Calibri"/>
          <w:b/>
          <w:color w:val="000000" w:themeColor="text1"/>
        </w:rPr>
      </w:pPr>
    </w:p>
    <w:p w:rsidR="00C83184" w:rsidRPr="005D3E31" w:rsidRDefault="00C83184" w:rsidP="005D3E31">
      <w:pPr>
        <w:tabs>
          <w:tab w:val="right" w:pos="8280"/>
        </w:tabs>
        <w:jc w:val="both"/>
        <w:rPr>
          <w:rFonts w:ascii="Calibri" w:hAnsi="Calibri" w:cs="Calibri"/>
          <w:b/>
          <w:color w:val="000000" w:themeColor="text1"/>
        </w:rPr>
      </w:pPr>
    </w:p>
    <w:p w:rsidR="00C83184" w:rsidRPr="005D3E31" w:rsidRDefault="00C83184" w:rsidP="005D3E31">
      <w:pPr>
        <w:tabs>
          <w:tab w:val="right" w:pos="8280"/>
        </w:tabs>
        <w:jc w:val="both"/>
        <w:rPr>
          <w:rFonts w:ascii="Calibri" w:hAnsi="Calibri" w:cs="Calibri"/>
          <w:b/>
          <w:color w:val="000000" w:themeColor="text1"/>
        </w:rPr>
      </w:pPr>
    </w:p>
    <w:p w:rsidR="00703CAB" w:rsidRPr="005D3E31" w:rsidRDefault="00703CAB" w:rsidP="005D3E31">
      <w:pPr>
        <w:jc w:val="both"/>
        <w:rPr>
          <w:rFonts w:ascii="Tahoma" w:hAnsi="Tahoma" w:cs="Tahoma"/>
          <w:i/>
          <w:iCs/>
          <w:color w:val="000000" w:themeColor="text1"/>
          <w:sz w:val="20"/>
          <w:szCs w:val="20"/>
          <w:lang w:eastAsia="en-GB"/>
        </w:rPr>
      </w:pPr>
    </w:p>
    <w:p w:rsidR="00C83184" w:rsidRPr="00664891" w:rsidRDefault="00C83184" w:rsidP="005D3E31">
      <w:pPr>
        <w:tabs>
          <w:tab w:val="right" w:pos="8280"/>
        </w:tabs>
        <w:jc w:val="both"/>
        <w:rPr>
          <w:rFonts w:ascii="Calibri" w:hAnsi="Calibri" w:cs="Calibri"/>
          <w:b/>
          <w:color w:val="000000" w:themeColor="text1"/>
          <w:lang w:val="en-US"/>
        </w:rPr>
      </w:pPr>
    </w:p>
    <w:p w:rsidR="007E334C" w:rsidRPr="00664891" w:rsidRDefault="007E334C" w:rsidP="005D3E31">
      <w:pPr>
        <w:tabs>
          <w:tab w:val="right" w:pos="8280"/>
        </w:tabs>
        <w:jc w:val="both"/>
        <w:rPr>
          <w:rFonts w:ascii="Calibri" w:hAnsi="Calibri" w:cs="Calibri"/>
          <w:b/>
          <w:color w:val="000000" w:themeColor="text1"/>
          <w:lang w:val="en-US"/>
        </w:rPr>
      </w:pPr>
    </w:p>
    <w:p w:rsidR="006A16FC" w:rsidRPr="00664891" w:rsidRDefault="006A16FC" w:rsidP="005D3E31">
      <w:pPr>
        <w:tabs>
          <w:tab w:val="right" w:pos="8280"/>
        </w:tabs>
        <w:jc w:val="both"/>
        <w:rPr>
          <w:rFonts w:ascii="Calibri" w:hAnsi="Calibri" w:cs="Calibri"/>
          <w:b/>
          <w:color w:val="000000" w:themeColor="text1"/>
          <w:lang w:val="en-US"/>
        </w:rPr>
      </w:pPr>
    </w:p>
    <w:p w:rsidR="006D56E7" w:rsidRPr="005D3E31" w:rsidRDefault="006D56E7" w:rsidP="004127BC">
      <w:pPr>
        <w:tabs>
          <w:tab w:val="right" w:pos="8280"/>
        </w:tabs>
        <w:jc w:val="center"/>
        <w:rPr>
          <w:rFonts w:ascii="Calibri" w:hAnsi="Calibri" w:cs="Calibri"/>
          <w:b/>
          <w:color w:val="000000" w:themeColor="text1"/>
        </w:rPr>
      </w:pPr>
      <w:r w:rsidRPr="005D3E31">
        <w:rPr>
          <w:rFonts w:ascii="Calibri" w:hAnsi="Calibri" w:cs="Calibri"/>
          <w:b/>
          <w:color w:val="000000" w:themeColor="text1"/>
        </w:rPr>
        <w:t xml:space="preserve">VACANCY PROPOSAL FOR </w:t>
      </w:r>
      <w:r w:rsidR="00303000" w:rsidRPr="005D3E31">
        <w:rPr>
          <w:rFonts w:ascii="Calibri" w:hAnsi="Calibri" w:cs="Calibri"/>
          <w:b/>
          <w:color w:val="000000" w:themeColor="text1"/>
        </w:rPr>
        <w:t>JUNIOR PROFESSIONAL OFFICERS</w:t>
      </w:r>
      <w:r w:rsidRPr="005D3E31">
        <w:rPr>
          <w:rFonts w:ascii="Calibri" w:hAnsi="Calibri" w:cs="Calibri"/>
          <w:b/>
          <w:color w:val="000000" w:themeColor="text1"/>
        </w:rPr>
        <w:t xml:space="preserve"> </w:t>
      </w:r>
      <w:r w:rsidR="00735961" w:rsidRPr="005D3E31">
        <w:rPr>
          <w:rFonts w:ascii="Calibri" w:hAnsi="Calibri" w:cs="Calibri"/>
          <w:b/>
          <w:color w:val="000000" w:themeColor="text1"/>
        </w:rPr>
        <w:t>(JPO)</w:t>
      </w:r>
    </w:p>
    <w:p w:rsidR="0015626A" w:rsidRPr="005D3E31" w:rsidRDefault="0015626A" w:rsidP="005D3E31">
      <w:pPr>
        <w:tabs>
          <w:tab w:val="right" w:pos="8280"/>
        </w:tabs>
        <w:jc w:val="both"/>
        <w:rPr>
          <w:rFonts w:ascii="Calibri" w:hAnsi="Calibri" w:cs="Calibri"/>
          <w:color w:val="000000" w:themeColor="text1"/>
        </w:rPr>
      </w:pPr>
    </w:p>
    <w:p w:rsidR="0015626A" w:rsidRPr="005D3E31" w:rsidRDefault="0015626A" w:rsidP="005D3E31">
      <w:pPr>
        <w:tabs>
          <w:tab w:val="right" w:pos="8280"/>
        </w:tabs>
        <w:jc w:val="both"/>
        <w:rPr>
          <w:rFonts w:ascii="Calibri" w:hAnsi="Calibri" w:cs="Calibri"/>
          <w:b/>
          <w:color w:val="000000" w:themeColor="text1"/>
        </w:rPr>
      </w:pPr>
    </w:p>
    <w:p w:rsidR="0015626A" w:rsidRPr="005D3E31" w:rsidRDefault="0015626A" w:rsidP="005D3E31">
      <w:pPr>
        <w:tabs>
          <w:tab w:val="right" w:pos="8280"/>
        </w:tabs>
        <w:jc w:val="both"/>
        <w:rPr>
          <w:rFonts w:ascii="Calibri" w:hAnsi="Calibri" w:cs="Calibri"/>
          <w:b/>
          <w:color w:val="000000" w:themeColor="text1"/>
        </w:rPr>
      </w:pPr>
      <w:r w:rsidRPr="005D3E31">
        <w:rPr>
          <w:rFonts w:ascii="Calibri" w:hAnsi="Calibri" w:cs="Calibri"/>
          <w:b/>
          <w:color w:val="000000" w:themeColor="text1"/>
        </w:rPr>
        <w:t>GENERAL INFORMATION:</w:t>
      </w:r>
      <w:r w:rsidR="000E2066" w:rsidRPr="005D3E31">
        <w:rPr>
          <w:rStyle w:val="af5"/>
          <w:rFonts w:ascii="Calibri" w:hAnsi="Calibri" w:cs="Calibri"/>
          <w:b/>
          <w:color w:val="000000" w:themeColor="text1"/>
        </w:rPr>
        <w:footnoteReference w:id="1"/>
      </w:r>
    </w:p>
    <w:p w:rsidR="0015626A" w:rsidRPr="005D3E31" w:rsidRDefault="0015626A" w:rsidP="005D3E31">
      <w:pPr>
        <w:tabs>
          <w:tab w:val="right" w:pos="8280"/>
        </w:tabs>
        <w:jc w:val="both"/>
        <w:rPr>
          <w:rFonts w:ascii="Calibri" w:hAnsi="Calibri" w:cs="Calibri"/>
          <w:b/>
          <w:color w:val="000000" w:themeColor="text1"/>
        </w:rPr>
      </w:pPr>
    </w:p>
    <w:p w:rsidR="0015626A" w:rsidRPr="005D3E31" w:rsidRDefault="00C83184" w:rsidP="005D3E31">
      <w:pPr>
        <w:tabs>
          <w:tab w:val="left" w:pos="2880"/>
          <w:tab w:val="right" w:pos="8280"/>
        </w:tabs>
        <w:jc w:val="both"/>
        <w:rPr>
          <w:rFonts w:ascii="Calibri" w:hAnsi="Calibri" w:cs="Calibri"/>
          <w:b/>
          <w:bCs/>
          <w:color w:val="000000" w:themeColor="text1"/>
        </w:rPr>
      </w:pPr>
      <w:r w:rsidRPr="005D3E31">
        <w:rPr>
          <w:rFonts w:ascii="Calibri" w:hAnsi="Calibri" w:cs="Calibri"/>
          <w:b/>
          <w:bCs/>
          <w:color w:val="000000" w:themeColor="text1"/>
        </w:rPr>
        <w:t>Title</w:t>
      </w:r>
      <w:r w:rsidR="0015626A" w:rsidRPr="005D3E31">
        <w:rPr>
          <w:rFonts w:ascii="Calibri" w:hAnsi="Calibri" w:cs="Calibri"/>
          <w:b/>
          <w:bCs/>
          <w:color w:val="000000" w:themeColor="text1"/>
        </w:rPr>
        <w:t>:</w:t>
      </w:r>
      <w:r w:rsidR="00F134ED" w:rsidRPr="005D3E31">
        <w:rPr>
          <w:rFonts w:ascii="Calibri" w:hAnsi="Calibri" w:cs="Calibri"/>
          <w:b/>
          <w:bCs/>
          <w:color w:val="000000" w:themeColor="text1"/>
        </w:rPr>
        <w:t xml:space="preserve"> Junior Professional Officer </w:t>
      </w:r>
      <w:r w:rsidR="000E2066" w:rsidRPr="005D3E31">
        <w:rPr>
          <w:rFonts w:ascii="Calibri" w:hAnsi="Calibri" w:cs="Calibri"/>
          <w:b/>
          <w:bCs/>
          <w:color w:val="000000" w:themeColor="text1"/>
        </w:rPr>
        <w:t xml:space="preserve">on </w:t>
      </w:r>
      <w:r w:rsidR="001B296C" w:rsidRPr="005D3E31">
        <w:rPr>
          <w:rFonts w:ascii="Calibri" w:hAnsi="Calibri" w:cs="Calibri"/>
          <w:b/>
          <w:bCs/>
          <w:color w:val="000000" w:themeColor="text1"/>
        </w:rPr>
        <w:t>inter</w:t>
      </w:r>
      <w:r w:rsidR="000E2066" w:rsidRPr="005D3E31">
        <w:rPr>
          <w:rFonts w:ascii="Calibri" w:hAnsi="Calibri" w:cs="Calibri"/>
          <w:b/>
          <w:bCs/>
          <w:color w:val="000000" w:themeColor="text1"/>
        </w:rPr>
        <w:t>national labour standards</w:t>
      </w:r>
    </w:p>
    <w:p w:rsidR="00CC6752" w:rsidRPr="005D3E31" w:rsidRDefault="00CC6752" w:rsidP="005D3E31">
      <w:pPr>
        <w:tabs>
          <w:tab w:val="left" w:pos="2880"/>
          <w:tab w:val="right" w:pos="8280"/>
        </w:tabs>
        <w:jc w:val="both"/>
        <w:rPr>
          <w:rFonts w:ascii="Calibri" w:hAnsi="Calibri" w:cs="Calibri"/>
          <w:b/>
          <w:bCs/>
          <w:color w:val="000000" w:themeColor="text1"/>
        </w:rPr>
      </w:pPr>
      <w:r w:rsidRPr="005D3E31">
        <w:rPr>
          <w:rFonts w:ascii="Calibri" w:hAnsi="Calibri" w:cs="Calibri"/>
          <w:b/>
          <w:bCs/>
          <w:color w:val="000000" w:themeColor="text1"/>
        </w:rPr>
        <w:t>Duty station</w:t>
      </w:r>
      <w:r w:rsidRPr="005D3E31">
        <w:rPr>
          <w:rFonts w:ascii="Calibri" w:hAnsi="Calibri" w:cs="Calibri"/>
          <w:bCs/>
          <w:color w:val="000000" w:themeColor="text1"/>
        </w:rPr>
        <w:t>:</w:t>
      </w:r>
      <w:r w:rsidR="00C83184" w:rsidRPr="005D3E31">
        <w:rPr>
          <w:rFonts w:ascii="Calibri" w:hAnsi="Calibri" w:cs="Calibri"/>
          <w:bCs/>
          <w:color w:val="000000" w:themeColor="text1"/>
        </w:rPr>
        <w:t xml:space="preserve"> </w:t>
      </w:r>
      <w:sdt>
        <w:sdtPr>
          <w:rPr>
            <w:rFonts w:ascii="Calibri" w:hAnsi="Calibri" w:cs="Calibri"/>
            <w:bCs/>
            <w:i/>
            <w:color w:val="000000" w:themeColor="text1"/>
          </w:rPr>
          <w:id w:val="1075942113"/>
          <w:placeholder>
            <w:docPart w:val="DefaultPlaceholder_1082065158"/>
          </w:placeholder>
        </w:sdtPr>
        <w:sdtContent>
          <w:r w:rsidR="00E73CFF" w:rsidRPr="005D3E31">
            <w:rPr>
              <w:rFonts w:ascii="Calibri" w:hAnsi="Calibri" w:cs="Calibri"/>
              <w:i/>
              <w:color w:val="000000" w:themeColor="text1"/>
            </w:rPr>
            <w:t>Geneva, Switzerland</w:t>
          </w:r>
          <w:r w:rsidR="000E2066" w:rsidRPr="005D3E31">
            <w:rPr>
              <w:rFonts w:ascii="Calibri" w:hAnsi="Calibri" w:cs="Calibri"/>
              <w:i/>
              <w:color w:val="000000" w:themeColor="text1"/>
            </w:rPr>
            <w:t xml:space="preserve"> (first posting</w:t>
          </w:r>
          <w:r w:rsidR="002C50F8" w:rsidRPr="005D3E31">
            <w:rPr>
              <w:rFonts w:ascii="Calibri" w:hAnsi="Calibri" w:cs="Calibri"/>
              <w:i/>
              <w:color w:val="000000" w:themeColor="text1"/>
            </w:rPr>
            <w:t xml:space="preserve"> and possible third posting</w:t>
          </w:r>
          <w:r w:rsidR="000E2066" w:rsidRPr="005D3E31">
            <w:rPr>
              <w:rFonts w:ascii="Calibri" w:hAnsi="Calibri" w:cs="Calibri"/>
              <w:i/>
              <w:color w:val="000000" w:themeColor="text1"/>
            </w:rPr>
            <w:t>) and Ankara, Turkey (possible second posting)</w:t>
          </w:r>
        </w:sdtContent>
      </w:sdt>
    </w:p>
    <w:p w:rsidR="00CC6752" w:rsidRPr="005D3E31" w:rsidRDefault="00CC6752" w:rsidP="005D3E31">
      <w:pPr>
        <w:tabs>
          <w:tab w:val="left" w:pos="2880"/>
          <w:tab w:val="right" w:pos="8280"/>
        </w:tabs>
        <w:jc w:val="both"/>
        <w:rPr>
          <w:rFonts w:ascii="Calibri" w:hAnsi="Calibri" w:cs="Calibri"/>
          <w:bCs/>
          <w:color w:val="000000" w:themeColor="text1"/>
        </w:rPr>
      </w:pPr>
      <w:r w:rsidRPr="005D3E31">
        <w:rPr>
          <w:rFonts w:ascii="Calibri" w:hAnsi="Calibri" w:cs="Calibri"/>
          <w:b/>
          <w:bCs/>
          <w:color w:val="000000" w:themeColor="text1"/>
        </w:rPr>
        <w:t xml:space="preserve">Duration of the assignment: </w:t>
      </w:r>
      <w:r w:rsidRPr="005D3E31">
        <w:rPr>
          <w:rFonts w:ascii="Calibri" w:hAnsi="Calibri" w:cs="Calibri"/>
          <w:bCs/>
          <w:color w:val="000000" w:themeColor="text1"/>
        </w:rPr>
        <w:t>12 months, renewable</w:t>
      </w:r>
      <w:r w:rsidR="000E2066" w:rsidRPr="005D3E31">
        <w:rPr>
          <w:rFonts w:ascii="Calibri" w:hAnsi="Calibri" w:cs="Calibri"/>
          <w:bCs/>
          <w:color w:val="000000" w:themeColor="text1"/>
        </w:rPr>
        <w:t xml:space="preserve"> </w:t>
      </w:r>
    </w:p>
    <w:p w:rsidR="007A66A5" w:rsidRPr="005D3E31" w:rsidRDefault="00324F47" w:rsidP="005D3E31">
      <w:pPr>
        <w:tabs>
          <w:tab w:val="left" w:pos="2880"/>
          <w:tab w:val="right" w:pos="8280"/>
        </w:tabs>
        <w:jc w:val="both"/>
        <w:rPr>
          <w:rFonts w:ascii="Calibri" w:hAnsi="Calibri" w:cs="Calibri"/>
          <w:bCs/>
          <w:color w:val="000000" w:themeColor="text1"/>
        </w:rPr>
      </w:pPr>
      <w:r w:rsidRPr="005D3E31">
        <w:rPr>
          <w:rFonts w:ascii="Calibri" w:hAnsi="Calibri" w:cs="Calibri"/>
          <w:b/>
          <w:bCs/>
          <w:color w:val="000000" w:themeColor="text1"/>
        </w:rPr>
        <w:t>Grade:</w:t>
      </w:r>
      <w:r w:rsidR="000E2066" w:rsidRPr="005D3E31">
        <w:rPr>
          <w:rFonts w:ascii="Calibri" w:hAnsi="Calibri" w:cs="Calibri"/>
          <w:bCs/>
          <w:color w:val="000000" w:themeColor="text1"/>
        </w:rPr>
        <w:t xml:space="preserve"> P1</w:t>
      </w:r>
      <w:r w:rsidR="00C83184" w:rsidRPr="005D3E31">
        <w:rPr>
          <w:rFonts w:ascii="Calibri" w:hAnsi="Calibri" w:cs="Calibri"/>
          <w:bCs/>
          <w:color w:val="000000" w:themeColor="text1"/>
        </w:rPr>
        <w:t xml:space="preserve"> </w:t>
      </w:r>
      <w:r w:rsidR="00E14B3B" w:rsidRPr="005D3E31">
        <w:rPr>
          <w:rFonts w:ascii="Calibri" w:hAnsi="Calibri" w:cs="Calibri"/>
          <w:bCs/>
          <w:color w:val="000000" w:themeColor="text1"/>
        </w:rPr>
        <w:t>the first two years and P2 the third year</w:t>
      </w:r>
    </w:p>
    <w:p w:rsidR="0025339F" w:rsidRPr="005D3E31" w:rsidRDefault="00C83184" w:rsidP="005D3E31">
      <w:pPr>
        <w:tabs>
          <w:tab w:val="left" w:pos="2880"/>
          <w:tab w:val="right" w:pos="8280"/>
        </w:tabs>
        <w:jc w:val="both"/>
        <w:rPr>
          <w:rFonts w:ascii="Calibri" w:hAnsi="Calibri" w:cs="Calibri"/>
          <w:b/>
          <w:bCs/>
          <w:color w:val="000000" w:themeColor="text1"/>
        </w:rPr>
      </w:pPr>
      <w:r w:rsidRPr="005D3E31">
        <w:rPr>
          <w:rFonts w:ascii="Calibri" w:hAnsi="Calibri" w:cs="Calibri"/>
          <w:b/>
          <w:bCs/>
          <w:color w:val="000000" w:themeColor="text1"/>
        </w:rPr>
        <w:t>Department/</w:t>
      </w:r>
      <w:r w:rsidR="00850300" w:rsidRPr="005D3E31">
        <w:rPr>
          <w:rFonts w:ascii="Calibri" w:hAnsi="Calibri" w:cs="Calibri"/>
          <w:b/>
          <w:bCs/>
          <w:color w:val="000000" w:themeColor="text1"/>
        </w:rPr>
        <w:t xml:space="preserve"> Field Office</w:t>
      </w:r>
      <w:r w:rsidR="0015626A" w:rsidRPr="005D3E31">
        <w:rPr>
          <w:rFonts w:ascii="Calibri" w:hAnsi="Calibri" w:cs="Calibri"/>
          <w:bCs/>
          <w:color w:val="000000" w:themeColor="text1"/>
        </w:rPr>
        <w:t xml:space="preserve">: </w:t>
      </w:r>
      <w:sdt>
        <w:sdtPr>
          <w:rPr>
            <w:rFonts w:ascii="Calibri" w:hAnsi="Calibri" w:cs="Calibri"/>
            <w:i/>
            <w:color w:val="000000" w:themeColor="text1"/>
          </w:rPr>
          <w:id w:val="-1920167598"/>
          <w:placeholder>
            <w:docPart w:val="DefaultPlaceholder_1082065158"/>
          </w:placeholder>
          <w:text/>
        </w:sdtPr>
        <w:sdtContent>
          <w:r w:rsidR="00102AAA" w:rsidRPr="005D3E31">
            <w:rPr>
              <w:rFonts w:ascii="Calibri" w:hAnsi="Calibri" w:cs="Calibri"/>
              <w:i/>
              <w:color w:val="000000" w:themeColor="text1"/>
            </w:rPr>
            <w:t>International Labour Standards Department (NORMES) (first and possible third posting) and ILO Office Turkey (Possible second posting)</w:t>
          </w:r>
        </w:sdtContent>
      </w:sdt>
    </w:p>
    <w:p w:rsidR="0015626A" w:rsidRPr="005D3E31" w:rsidRDefault="00285AA0" w:rsidP="005D3E31">
      <w:pPr>
        <w:tabs>
          <w:tab w:val="left" w:pos="2880"/>
          <w:tab w:val="right" w:pos="8280"/>
        </w:tabs>
        <w:jc w:val="both"/>
        <w:rPr>
          <w:rFonts w:ascii="Calibri" w:hAnsi="Calibri" w:cs="Calibri"/>
          <w:color w:val="000000" w:themeColor="text1"/>
        </w:rPr>
      </w:pPr>
      <w:r w:rsidRPr="005D3E31">
        <w:rPr>
          <w:rFonts w:ascii="Calibri" w:hAnsi="Calibri" w:cs="Calibri"/>
          <w:b/>
          <w:bCs/>
          <w:color w:val="000000" w:themeColor="text1"/>
        </w:rPr>
        <w:t>Organisational</w:t>
      </w:r>
      <w:r w:rsidR="00CC6752" w:rsidRPr="005D3E31">
        <w:rPr>
          <w:rFonts w:ascii="Calibri" w:hAnsi="Calibri" w:cs="Calibri"/>
          <w:b/>
          <w:bCs/>
          <w:color w:val="000000" w:themeColor="text1"/>
        </w:rPr>
        <w:t xml:space="preserve"> u</w:t>
      </w:r>
      <w:r w:rsidR="0025339F" w:rsidRPr="005D3E31">
        <w:rPr>
          <w:rFonts w:ascii="Calibri" w:hAnsi="Calibri" w:cs="Calibri"/>
          <w:b/>
          <w:bCs/>
          <w:color w:val="000000" w:themeColor="text1"/>
        </w:rPr>
        <w:t xml:space="preserve">nit: </w:t>
      </w:r>
      <w:sdt>
        <w:sdtPr>
          <w:rPr>
            <w:rFonts w:ascii="Calibri" w:hAnsi="Calibri" w:cs="Calibri"/>
            <w:i/>
            <w:color w:val="000000" w:themeColor="text1"/>
          </w:rPr>
          <w:id w:val="1034464466"/>
          <w:placeholder>
            <w:docPart w:val="B4EEFD60691B4B9AB0F305858EC2155E"/>
          </w:placeholder>
          <w:text/>
        </w:sdtPr>
        <w:sdtEndPr>
          <w:rPr>
            <w:bCs/>
          </w:rPr>
        </w:sdtEndPr>
        <w:sdtContent>
          <w:r w:rsidR="00B022AB" w:rsidRPr="005D3E31">
            <w:rPr>
              <w:rFonts w:ascii="Calibri" w:hAnsi="Calibri" w:cs="Calibri"/>
              <w:i/>
              <w:color w:val="000000" w:themeColor="text1"/>
            </w:rPr>
            <w:t>NORMES</w:t>
          </w:r>
          <w:r w:rsidR="000E2066" w:rsidRPr="005D3E31">
            <w:rPr>
              <w:rFonts w:ascii="Calibri" w:hAnsi="Calibri" w:cs="Calibri"/>
              <w:i/>
              <w:color w:val="000000" w:themeColor="text1"/>
            </w:rPr>
            <w:t xml:space="preserve"> (fist posting</w:t>
          </w:r>
          <w:r w:rsidR="002C50F8" w:rsidRPr="005D3E31">
            <w:rPr>
              <w:rFonts w:ascii="Calibri" w:hAnsi="Calibri" w:cs="Calibri"/>
              <w:i/>
              <w:color w:val="000000" w:themeColor="text1"/>
            </w:rPr>
            <w:t xml:space="preserve"> and possible third posting</w:t>
          </w:r>
          <w:r w:rsidR="000E2066" w:rsidRPr="005D3E31">
            <w:rPr>
              <w:rFonts w:ascii="Calibri" w:hAnsi="Calibri" w:cs="Calibri"/>
              <w:i/>
              <w:color w:val="000000" w:themeColor="text1"/>
            </w:rPr>
            <w:t>) and Ankara (possible second posting)</w:t>
          </w:r>
        </w:sdtContent>
      </w:sdt>
    </w:p>
    <w:p w:rsidR="0015626A" w:rsidRPr="005D3E31" w:rsidRDefault="0015626A" w:rsidP="005D3E31">
      <w:pPr>
        <w:pBdr>
          <w:top w:val="single" w:sz="4" w:space="1" w:color="auto"/>
        </w:pBdr>
        <w:tabs>
          <w:tab w:val="right" w:pos="8280"/>
        </w:tabs>
        <w:jc w:val="both"/>
        <w:rPr>
          <w:rFonts w:ascii="Calibri" w:hAnsi="Calibri" w:cs="Calibri"/>
          <w:b/>
          <w:color w:val="000000" w:themeColor="text1"/>
        </w:rPr>
      </w:pPr>
    </w:p>
    <w:p w:rsidR="0015626A" w:rsidRPr="005D3E31" w:rsidRDefault="001E5AC5" w:rsidP="005D3E31">
      <w:pPr>
        <w:tabs>
          <w:tab w:val="right" w:pos="8280"/>
        </w:tabs>
        <w:jc w:val="both"/>
        <w:rPr>
          <w:rFonts w:ascii="Calibri" w:hAnsi="Calibri" w:cs="Calibri"/>
          <w:b/>
          <w:color w:val="000000" w:themeColor="text1"/>
        </w:rPr>
      </w:pPr>
      <w:r w:rsidRPr="005D3E31">
        <w:rPr>
          <w:rFonts w:ascii="Calibri" w:hAnsi="Calibri" w:cs="Calibri"/>
          <w:b/>
          <w:color w:val="000000" w:themeColor="text1"/>
        </w:rPr>
        <w:t>SUPERVISION</w:t>
      </w:r>
    </w:p>
    <w:p w:rsidR="00312100" w:rsidRPr="005D3E31" w:rsidRDefault="00312100" w:rsidP="005D3E31">
      <w:pPr>
        <w:tabs>
          <w:tab w:val="right" w:pos="8280"/>
        </w:tabs>
        <w:jc w:val="both"/>
        <w:rPr>
          <w:rFonts w:ascii="Calibri" w:hAnsi="Calibri" w:cs="Calibri"/>
          <w:iCs/>
          <w:color w:val="000000" w:themeColor="text1"/>
        </w:rPr>
      </w:pPr>
    </w:p>
    <w:p w:rsidR="001C4124" w:rsidRPr="005D3E31" w:rsidRDefault="008B7919" w:rsidP="005D3E31">
      <w:pPr>
        <w:tabs>
          <w:tab w:val="right" w:pos="8280"/>
        </w:tabs>
        <w:jc w:val="both"/>
        <w:rPr>
          <w:rFonts w:ascii="Calibri" w:hAnsi="Calibri" w:cs="Calibri"/>
          <w:b/>
          <w:bCs/>
          <w:i/>
          <w:iCs/>
          <w:color w:val="000000" w:themeColor="text1"/>
        </w:rPr>
      </w:pPr>
      <w:r w:rsidRPr="005D3E31">
        <w:rPr>
          <w:rFonts w:ascii="Calibri" w:hAnsi="Calibri" w:cs="Calibri"/>
          <w:b/>
          <w:bCs/>
          <w:iCs/>
          <w:color w:val="000000" w:themeColor="text1"/>
        </w:rPr>
        <w:t>Direct Supervision by:</w:t>
      </w:r>
      <w:r w:rsidRPr="005D3E31">
        <w:rPr>
          <w:rFonts w:ascii="Calibri" w:hAnsi="Calibri" w:cs="Calibri"/>
          <w:b/>
          <w:bCs/>
          <w:i/>
          <w:iCs/>
          <w:color w:val="000000" w:themeColor="text1"/>
        </w:rPr>
        <w:t xml:space="preserve"> </w:t>
      </w:r>
    </w:p>
    <w:p w:rsidR="000238AB" w:rsidRPr="005D3E31" w:rsidRDefault="00BD3889" w:rsidP="005D3E31">
      <w:pPr>
        <w:pStyle w:val="af2"/>
        <w:numPr>
          <w:ilvl w:val="0"/>
          <w:numId w:val="8"/>
        </w:numPr>
        <w:tabs>
          <w:tab w:val="right" w:pos="8280"/>
        </w:tabs>
        <w:jc w:val="both"/>
        <w:rPr>
          <w:rFonts w:ascii="Calibri" w:hAnsi="Calibri" w:cs="Calibri"/>
          <w:i/>
          <w:iCs/>
          <w:color w:val="000000" w:themeColor="text1"/>
        </w:rPr>
      </w:pPr>
      <w:sdt>
        <w:sdtPr>
          <w:rPr>
            <w:rFonts w:ascii="Calibri" w:hAnsi="Calibri" w:cs="Calibri"/>
            <w:bCs/>
            <w:i/>
            <w:color w:val="000000" w:themeColor="text1"/>
            <w:lang w:val="en-US"/>
          </w:rPr>
          <w:id w:val="552669798"/>
          <w:placeholder>
            <w:docPart w:val="DefaultPlaceholder_1082065158"/>
          </w:placeholder>
          <w:text/>
        </w:sdtPr>
        <w:sdtContent>
          <w:r w:rsidR="000238AB" w:rsidRPr="00885E27">
            <w:rPr>
              <w:rFonts w:ascii="Calibri" w:hAnsi="Calibri" w:cs="Calibri"/>
              <w:i/>
              <w:color w:val="000000" w:themeColor="text1"/>
              <w:lang w:val="en-US"/>
            </w:rPr>
            <w:t>Global cooper</w:t>
          </w:r>
          <w:r w:rsidR="00885E27" w:rsidRPr="00885E27">
            <w:rPr>
              <w:rFonts w:ascii="Calibri" w:hAnsi="Calibri" w:cs="Calibri"/>
              <w:i/>
              <w:color w:val="000000" w:themeColor="text1"/>
              <w:lang w:val="en-US"/>
            </w:rPr>
            <w:t xml:space="preserve">ation and support unit, NORMES </w:t>
          </w:r>
          <w:r w:rsidR="000238AB" w:rsidRPr="00885E27">
            <w:rPr>
              <w:rFonts w:ascii="Calibri" w:hAnsi="Calibri" w:cs="Calibri"/>
              <w:i/>
              <w:color w:val="000000" w:themeColor="text1"/>
              <w:lang w:val="en-US"/>
            </w:rPr>
            <w:t xml:space="preserve">(first </w:t>
          </w:r>
          <w:r w:rsidR="0074386A" w:rsidRPr="00885E27">
            <w:rPr>
              <w:rFonts w:ascii="Calibri" w:hAnsi="Calibri" w:cs="Calibri"/>
              <w:i/>
              <w:color w:val="000000" w:themeColor="text1"/>
              <w:lang w:val="en-US"/>
            </w:rPr>
            <w:t xml:space="preserve">and possible third </w:t>
          </w:r>
          <w:r w:rsidR="000238AB" w:rsidRPr="00885E27">
            <w:rPr>
              <w:rFonts w:ascii="Calibri" w:hAnsi="Calibri" w:cs="Calibri"/>
              <w:i/>
              <w:color w:val="000000" w:themeColor="text1"/>
              <w:lang w:val="en-US"/>
            </w:rPr>
            <w:t>posting)</w:t>
          </w:r>
        </w:sdtContent>
      </w:sdt>
    </w:p>
    <w:p w:rsidR="000238AB" w:rsidRPr="005D3E31" w:rsidRDefault="00BD3889" w:rsidP="005D3E31">
      <w:pPr>
        <w:pStyle w:val="af2"/>
        <w:numPr>
          <w:ilvl w:val="0"/>
          <w:numId w:val="8"/>
        </w:numPr>
        <w:tabs>
          <w:tab w:val="right" w:pos="8280"/>
        </w:tabs>
        <w:jc w:val="both"/>
        <w:rPr>
          <w:rFonts w:ascii="Calibri" w:hAnsi="Calibri" w:cs="Calibri"/>
          <w:i/>
          <w:iCs/>
          <w:color w:val="000000" w:themeColor="text1"/>
        </w:rPr>
      </w:pPr>
      <w:sdt>
        <w:sdtPr>
          <w:rPr>
            <w:rFonts w:ascii="Calibri" w:hAnsi="Calibri" w:cs="Calibri"/>
            <w:bCs/>
            <w:i/>
            <w:color w:val="000000" w:themeColor="text1"/>
          </w:rPr>
          <w:id w:val="1891686464"/>
          <w:placeholder>
            <w:docPart w:val="1F9687AF0C6E40C2B2885A19E813DFB6"/>
          </w:placeholder>
          <w:text/>
        </w:sdtPr>
        <w:sdtContent>
          <w:r w:rsidR="000238AB" w:rsidRPr="005D3E31">
            <w:rPr>
              <w:rFonts w:ascii="Calibri" w:hAnsi="Calibri" w:cs="Calibri"/>
              <w:i/>
              <w:color w:val="000000" w:themeColor="text1"/>
            </w:rPr>
            <w:t>Director, ILO Office for Turkey (possible second posting)</w:t>
          </w:r>
        </w:sdtContent>
      </w:sdt>
    </w:p>
    <w:p w:rsidR="009B6249" w:rsidRPr="000238AB" w:rsidRDefault="009B6249" w:rsidP="00073F28">
      <w:pPr>
        <w:tabs>
          <w:tab w:val="right" w:pos="8280"/>
        </w:tabs>
        <w:rPr>
          <w:rFonts w:ascii="Calibri" w:hAnsi="Calibri" w:cs="Calibri"/>
          <w:b/>
          <w:bCs/>
        </w:rPr>
      </w:pPr>
    </w:p>
    <w:p w:rsidR="001C4124" w:rsidRDefault="00312100" w:rsidP="00073F28">
      <w:pPr>
        <w:tabs>
          <w:tab w:val="right" w:pos="8280"/>
        </w:tabs>
        <w:rPr>
          <w:rFonts w:ascii="Calibri" w:hAnsi="Calibri" w:cs="Calibri"/>
          <w:b/>
          <w:bCs/>
        </w:rPr>
      </w:pPr>
      <w:r w:rsidRPr="00464F3D">
        <w:rPr>
          <w:rFonts w:ascii="Calibri" w:hAnsi="Calibri" w:cs="Calibri"/>
          <w:b/>
          <w:bCs/>
        </w:rPr>
        <w:t xml:space="preserve">Content and methodology of supervision: </w:t>
      </w:r>
    </w:p>
    <w:p w:rsidR="001A5C36" w:rsidRDefault="001A5C36" w:rsidP="00073F28">
      <w:pPr>
        <w:tabs>
          <w:tab w:val="right" w:pos="8280"/>
        </w:tabs>
        <w:rPr>
          <w:rFonts w:ascii="Calibri" w:hAnsi="Calibri" w:cs="Calibri"/>
          <w:b/>
          <w:bCs/>
        </w:rPr>
      </w:pPr>
    </w:p>
    <w:sdt>
      <w:sdtPr>
        <w:rPr>
          <w:color w:val="0070C0"/>
        </w:rPr>
        <w:id w:val="1363485268"/>
        <w:placeholder>
          <w:docPart w:val="DF903BDE91004F3D8A4089E7AE189F55"/>
        </w:placeholder>
      </w:sdtPr>
      <w:sdtEndPr>
        <w:rPr>
          <w:color w:val="auto"/>
        </w:rPr>
      </w:sdtEndPr>
      <w:sdtContent>
        <w:p w:rsidR="00E73CFF" w:rsidRPr="000238AB" w:rsidRDefault="00326BD0" w:rsidP="000238AB">
          <w:pPr>
            <w:pStyle w:val="af2"/>
            <w:numPr>
              <w:ilvl w:val="0"/>
              <w:numId w:val="8"/>
            </w:numPr>
            <w:tabs>
              <w:tab w:val="right" w:pos="8280"/>
            </w:tabs>
            <w:rPr>
              <w:rFonts w:ascii="Calibri" w:hAnsi="Calibri" w:cs="Calibri"/>
            </w:rPr>
          </w:pPr>
          <w:r w:rsidRPr="000238AB">
            <w:rPr>
              <w:rFonts w:ascii="Calibri" w:hAnsi="Calibri" w:cs="Calibri"/>
            </w:rPr>
            <w:t>A time-bound work plan will be agreed between the JPO and the supervisor</w:t>
          </w:r>
          <w:r w:rsidR="00E73CFF" w:rsidRPr="000238AB">
            <w:rPr>
              <w:rFonts w:ascii="Calibri" w:hAnsi="Calibri" w:cs="Calibri"/>
            </w:rPr>
            <w:t>.</w:t>
          </w:r>
        </w:p>
        <w:p w:rsidR="00735961" w:rsidRPr="000238AB" w:rsidRDefault="00326BD0" w:rsidP="000238AB">
          <w:pPr>
            <w:pStyle w:val="af2"/>
            <w:numPr>
              <w:ilvl w:val="0"/>
              <w:numId w:val="8"/>
            </w:numPr>
            <w:tabs>
              <w:tab w:val="right" w:pos="8280"/>
            </w:tabs>
            <w:rPr>
              <w:rFonts w:ascii="Calibri" w:hAnsi="Calibri" w:cs="Calibri"/>
            </w:rPr>
          </w:pPr>
          <w:r w:rsidRPr="000238AB">
            <w:rPr>
              <w:rFonts w:ascii="Calibri" w:hAnsi="Calibri" w:cs="Calibri"/>
            </w:rPr>
            <w:t>Regular meetings between the JPO and the supervisor</w:t>
          </w:r>
          <w:r w:rsidR="00735961" w:rsidRPr="000238AB">
            <w:rPr>
              <w:rFonts w:ascii="Calibri" w:hAnsi="Calibri" w:cs="Calibri"/>
            </w:rPr>
            <w:t xml:space="preserve"> about </w:t>
          </w:r>
          <w:r w:rsidR="00E73CFF" w:rsidRPr="000238AB">
            <w:rPr>
              <w:rFonts w:ascii="Calibri" w:hAnsi="Calibri" w:cs="Calibri"/>
            </w:rPr>
            <w:t>the tasks assigned will be scheduled every month.</w:t>
          </w:r>
        </w:p>
        <w:p w:rsidR="00735961" w:rsidRPr="000238AB" w:rsidRDefault="00326BD0" w:rsidP="000238AB">
          <w:pPr>
            <w:pStyle w:val="af2"/>
            <w:numPr>
              <w:ilvl w:val="0"/>
              <w:numId w:val="8"/>
            </w:numPr>
            <w:tabs>
              <w:tab w:val="left" w:pos="426"/>
            </w:tabs>
            <w:jc w:val="both"/>
            <w:rPr>
              <w:rFonts w:ascii="Calibri" w:hAnsi="Calibri" w:cs="Calibri"/>
            </w:rPr>
          </w:pPr>
          <w:r w:rsidRPr="000238AB">
            <w:rPr>
              <w:rFonts w:ascii="Calibri" w:hAnsi="Calibri" w:cs="Calibri"/>
            </w:rPr>
            <w:t>As necessary, detailed instructions, guidance and coaching wil</w:t>
          </w:r>
          <w:r w:rsidR="00E73CFF" w:rsidRPr="000238AB">
            <w:rPr>
              <w:rFonts w:ascii="Calibri" w:hAnsi="Calibri" w:cs="Calibri"/>
            </w:rPr>
            <w:t>l be provided by the supervisor.</w:t>
          </w:r>
        </w:p>
        <w:p w:rsidR="00312100" w:rsidRPr="000238AB" w:rsidRDefault="00326BD0" w:rsidP="000238AB">
          <w:pPr>
            <w:pStyle w:val="af2"/>
            <w:numPr>
              <w:ilvl w:val="0"/>
              <w:numId w:val="8"/>
            </w:numPr>
            <w:tabs>
              <w:tab w:val="left" w:pos="2880"/>
              <w:tab w:val="right" w:pos="8280"/>
            </w:tabs>
            <w:jc w:val="both"/>
            <w:rPr>
              <w:rFonts w:ascii="Calibri" w:hAnsi="Calibri" w:cs="Calibri"/>
            </w:rPr>
          </w:pPr>
          <w:r w:rsidRPr="000238AB">
            <w:rPr>
              <w:rFonts w:ascii="Calibri" w:hAnsi="Calibri" w:cs="Calibri"/>
            </w:rPr>
            <w:lastRenderedPageBreak/>
            <w:t>Performance management will be reviewed in accordance with ILO’s Performance Management Framework, as applicable to Junior Professional Officers</w:t>
          </w:r>
          <w:r w:rsidR="00E73CFF" w:rsidRPr="000238AB">
            <w:rPr>
              <w:rFonts w:ascii="Calibri" w:hAnsi="Calibri" w:cs="Calibri"/>
            </w:rPr>
            <w:t>.</w:t>
          </w:r>
        </w:p>
      </w:sdtContent>
    </w:sdt>
    <w:p w:rsidR="0015626A" w:rsidRDefault="0015626A" w:rsidP="00073F28">
      <w:pPr>
        <w:tabs>
          <w:tab w:val="left" w:pos="2880"/>
          <w:tab w:val="right" w:pos="8280"/>
        </w:tabs>
        <w:rPr>
          <w:rFonts w:ascii="Calibri" w:hAnsi="Calibri" w:cs="Calibri"/>
          <w:b/>
        </w:rPr>
      </w:pPr>
    </w:p>
    <w:p w:rsidR="007953DA" w:rsidRPr="00464F3D" w:rsidRDefault="007953DA" w:rsidP="00073F28">
      <w:pPr>
        <w:tabs>
          <w:tab w:val="left" w:pos="2880"/>
          <w:tab w:val="right" w:pos="8280"/>
        </w:tabs>
        <w:rPr>
          <w:rFonts w:ascii="Calibri" w:hAnsi="Calibri" w:cs="Calibri"/>
          <w:b/>
        </w:rPr>
      </w:pPr>
    </w:p>
    <w:p w:rsidR="001E5AC5" w:rsidRPr="00464F3D" w:rsidRDefault="001E5AC5" w:rsidP="00073F28">
      <w:pPr>
        <w:pBdr>
          <w:top w:val="single" w:sz="4" w:space="1" w:color="auto"/>
        </w:pBdr>
        <w:tabs>
          <w:tab w:val="left" w:pos="2880"/>
          <w:tab w:val="right" w:pos="8280"/>
        </w:tabs>
        <w:rPr>
          <w:rFonts w:ascii="Calibri" w:hAnsi="Calibri" w:cs="Calibri"/>
          <w:b/>
        </w:rPr>
      </w:pPr>
    </w:p>
    <w:p w:rsidR="00FF1BC2" w:rsidRDefault="001E5AC5" w:rsidP="00FF1BC2">
      <w:pPr>
        <w:tabs>
          <w:tab w:val="left" w:pos="2880"/>
          <w:tab w:val="right" w:pos="8280"/>
        </w:tabs>
        <w:rPr>
          <w:rFonts w:ascii="Calibri" w:hAnsi="Calibri" w:cs="Calibri"/>
          <w:b/>
        </w:rPr>
      </w:pPr>
      <w:r w:rsidRPr="00464F3D">
        <w:rPr>
          <w:rFonts w:ascii="Calibri" w:hAnsi="Calibri" w:cs="Calibri"/>
          <w:b/>
        </w:rPr>
        <w:t>INTRODUCTION</w:t>
      </w:r>
    </w:p>
    <w:p w:rsidR="00285AA0" w:rsidRDefault="00285AA0" w:rsidP="00FF1BC2">
      <w:pPr>
        <w:tabs>
          <w:tab w:val="left" w:pos="2880"/>
          <w:tab w:val="right" w:pos="8280"/>
        </w:tabs>
        <w:rPr>
          <w:rFonts w:ascii="Calibri" w:hAnsi="Calibri" w:cs="Calibri"/>
          <w:i/>
          <w:color w:val="0070C0"/>
        </w:rPr>
      </w:pPr>
    </w:p>
    <w:p w:rsidR="00E73CFF" w:rsidRDefault="00E73CFF" w:rsidP="00E73CFF">
      <w:pPr>
        <w:tabs>
          <w:tab w:val="left" w:pos="2880"/>
          <w:tab w:val="right" w:pos="8280"/>
        </w:tabs>
        <w:jc w:val="both"/>
        <w:rPr>
          <w:rFonts w:ascii="Calibri" w:hAnsi="Calibri" w:cs="Calibri"/>
          <w:i/>
          <w:color w:val="0070C0"/>
        </w:rPr>
      </w:pPr>
    </w:p>
    <w:sdt>
      <w:sdtPr>
        <w:rPr>
          <w:rFonts w:ascii="Calibri" w:hAnsi="Calibri" w:cs="Calibri"/>
          <w:i/>
          <w:color w:val="0070C0"/>
        </w:rPr>
        <w:id w:val="-1702776776"/>
        <w:placeholder>
          <w:docPart w:val="0815F6AAD3AE4989A99236156989553A"/>
        </w:placeholder>
      </w:sdtPr>
      <w:sdtContent>
        <w:p w:rsidR="00E73CFF" w:rsidRPr="00A6283C" w:rsidRDefault="00E73CFF" w:rsidP="00E73CFF">
          <w:pPr>
            <w:tabs>
              <w:tab w:val="left" w:pos="2880"/>
              <w:tab w:val="right" w:pos="8280"/>
            </w:tabs>
            <w:jc w:val="both"/>
            <w:rPr>
              <w:rFonts w:asciiTheme="minorHAnsi" w:hAnsiTheme="minorHAnsi" w:cs="Calibri"/>
            </w:rPr>
          </w:pPr>
          <w:r w:rsidRPr="00A6283C">
            <w:rPr>
              <w:rFonts w:asciiTheme="minorHAnsi" w:hAnsiTheme="minorHAnsi" w:cs="Calibri"/>
            </w:rPr>
            <w:t>The position is located w</w:t>
          </w:r>
          <w:r w:rsidR="000238AB" w:rsidRPr="00A6283C">
            <w:rPr>
              <w:rFonts w:asciiTheme="minorHAnsi" w:hAnsiTheme="minorHAnsi" w:cs="Calibri"/>
            </w:rPr>
            <w:t>ithin the International Labour S</w:t>
          </w:r>
          <w:r w:rsidRPr="00A6283C">
            <w:rPr>
              <w:rFonts w:asciiTheme="minorHAnsi" w:hAnsiTheme="minorHAnsi" w:cs="Calibri"/>
            </w:rPr>
            <w:t>tandards Department (NORMES)</w:t>
          </w:r>
          <w:r w:rsidR="00885E27" w:rsidRPr="00885E27">
            <w:rPr>
              <w:rFonts w:asciiTheme="minorHAnsi" w:hAnsiTheme="minorHAnsi" w:cs="Calibri"/>
              <w:lang w:val="en-US"/>
            </w:rPr>
            <w:t xml:space="preserve"> </w:t>
          </w:r>
          <w:r w:rsidR="000238AB" w:rsidRPr="00A6283C">
            <w:rPr>
              <w:rFonts w:asciiTheme="minorHAnsi" w:hAnsiTheme="minorHAnsi" w:cs="Calibri"/>
            </w:rPr>
            <w:t>(first posting) and the ILO Office for Turkey in Ankara (possible second posting)</w:t>
          </w:r>
          <w:r w:rsidRPr="00A6283C">
            <w:rPr>
              <w:rFonts w:asciiTheme="minorHAnsi" w:hAnsiTheme="minorHAnsi" w:cs="Calibri"/>
            </w:rPr>
            <w:t xml:space="preserve">. </w:t>
          </w:r>
        </w:p>
        <w:p w:rsidR="00E73CFF" w:rsidRPr="00A6283C" w:rsidRDefault="00E73CFF" w:rsidP="00E73CFF">
          <w:pPr>
            <w:tabs>
              <w:tab w:val="left" w:pos="2880"/>
              <w:tab w:val="right" w:pos="8280"/>
            </w:tabs>
            <w:jc w:val="both"/>
            <w:rPr>
              <w:rFonts w:asciiTheme="minorHAnsi" w:hAnsiTheme="minorHAnsi" w:cs="Calibri"/>
            </w:rPr>
          </w:pPr>
        </w:p>
        <w:p w:rsidR="00E73CFF" w:rsidRPr="00A6283C" w:rsidRDefault="00E73CFF" w:rsidP="00E73CFF">
          <w:pPr>
            <w:jc w:val="both"/>
            <w:rPr>
              <w:rFonts w:asciiTheme="minorHAnsi" w:hAnsiTheme="minorHAnsi"/>
              <w:iCs/>
            </w:rPr>
          </w:pPr>
          <w:r w:rsidRPr="00A6283C">
            <w:rPr>
              <w:rFonts w:asciiTheme="minorHAnsi" w:hAnsiTheme="minorHAnsi"/>
              <w:iCs/>
            </w:rPr>
            <w:t xml:space="preserve">NORMES strives to enhance the relevance of International Labour Standards (ILS) to the world of work and to ensure their role as a useful means of achieving the constitutional objectives of the Organization, as well as the ILO strategic objectives, as called for by the 2008 Declaration on Social Justice for a Fair Globalization.  </w:t>
          </w:r>
        </w:p>
        <w:p w:rsidR="00E73CFF" w:rsidRPr="00A6283C" w:rsidRDefault="00E73CFF" w:rsidP="00E73CFF">
          <w:pPr>
            <w:jc w:val="both"/>
            <w:rPr>
              <w:rFonts w:asciiTheme="minorHAnsi" w:hAnsiTheme="minorHAnsi"/>
              <w:iCs/>
            </w:rPr>
          </w:pPr>
        </w:p>
        <w:p w:rsidR="00E73CFF" w:rsidRPr="00A6283C" w:rsidRDefault="00E73CFF" w:rsidP="00E73CFF">
          <w:pPr>
            <w:tabs>
              <w:tab w:val="left" w:pos="2880"/>
              <w:tab w:val="right" w:pos="8280"/>
            </w:tabs>
            <w:jc w:val="both"/>
            <w:rPr>
              <w:rFonts w:asciiTheme="minorHAnsi" w:hAnsiTheme="minorHAnsi"/>
            </w:rPr>
          </w:pPr>
          <w:r w:rsidRPr="00A6283C">
            <w:rPr>
              <w:rFonts w:asciiTheme="minorHAnsi" w:hAnsiTheme="minorHAnsi"/>
              <w:iCs/>
            </w:rPr>
            <w:t>More specifically, NORMES is responsible: (</w:t>
          </w:r>
          <w:proofErr w:type="spellStart"/>
          <w:r w:rsidRPr="00A6283C">
            <w:rPr>
              <w:rFonts w:asciiTheme="minorHAnsi" w:hAnsiTheme="minorHAnsi"/>
              <w:iCs/>
            </w:rPr>
            <w:t>i</w:t>
          </w:r>
          <w:proofErr w:type="spellEnd"/>
          <w:r w:rsidRPr="00A6283C">
            <w:rPr>
              <w:rFonts w:asciiTheme="minorHAnsi" w:hAnsiTheme="minorHAnsi"/>
              <w:iCs/>
            </w:rPr>
            <w:t>) for designing and implementing the ILO standards-related activities in accordance with the standards policy adopted by the Governing Body; (ii) for supporting and servicing all the supervisory bodies of the ILO and (iii) for the promotion of Office-wide coherence and cooperation on ILS.</w:t>
          </w:r>
          <w:r w:rsidR="000238AB" w:rsidRPr="00A6283C">
            <w:rPr>
              <w:rFonts w:asciiTheme="minorHAnsi" w:hAnsiTheme="minorHAnsi"/>
            </w:rPr>
            <w:t xml:space="preserve"> During this biennium (2020-2021</w:t>
          </w:r>
          <w:r w:rsidRPr="00A6283C">
            <w:rPr>
              <w:rFonts w:asciiTheme="minorHAnsi" w:hAnsiTheme="minorHAnsi"/>
            </w:rPr>
            <w:t xml:space="preserve">), the focus of NORMES </w:t>
          </w:r>
          <w:r w:rsidR="001B296C" w:rsidRPr="00A6283C">
            <w:rPr>
              <w:rFonts w:asciiTheme="minorHAnsi" w:hAnsiTheme="minorHAnsi"/>
            </w:rPr>
            <w:t xml:space="preserve">focuses </w:t>
          </w:r>
          <w:r w:rsidR="009B62A4" w:rsidRPr="00A6283C">
            <w:rPr>
              <w:rFonts w:asciiTheme="minorHAnsi" w:hAnsiTheme="minorHAnsi"/>
            </w:rPr>
            <w:t>on the implementation of Outcome 2 of the Programme and Budget on the ratification and implementation of international labour standards. Under this Outcome, NORMES will pursue three main priorities</w:t>
          </w:r>
          <w:r w:rsidR="000238AB" w:rsidRPr="00A6283C">
            <w:rPr>
              <w:rFonts w:asciiTheme="minorHAnsi" w:hAnsiTheme="minorHAnsi"/>
            </w:rPr>
            <w:t xml:space="preserve">: 1) </w:t>
          </w:r>
          <w:r w:rsidR="00B022AB" w:rsidRPr="00A6283C">
            <w:rPr>
              <w:rFonts w:asciiTheme="minorHAnsi" w:hAnsiTheme="minorHAnsi"/>
            </w:rPr>
            <w:t xml:space="preserve">increased reach of international labour standards through wider ratification; </w:t>
          </w:r>
          <w:r w:rsidR="000238AB" w:rsidRPr="00A6283C">
            <w:rPr>
              <w:rFonts w:asciiTheme="minorHAnsi" w:hAnsiTheme="minorHAnsi"/>
            </w:rPr>
            <w:t xml:space="preserve">2) </w:t>
          </w:r>
          <w:r w:rsidR="00B022AB" w:rsidRPr="00A6283C">
            <w:rPr>
              <w:rFonts w:asciiTheme="minorHAnsi" w:hAnsiTheme="minorHAnsi"/>
            </w:rPr>
            <w:t xml:space="preserve">enhanced action by tripartite constituents and other actors at country level for the application of international labour </w:t>
          </w:r>
          <w:r w:rsidR="009B62A4" w:rsidRPr="00A6283C">
            <w:rPr>
              <w:rFonts w:asciiTheme="minorHAnsi" w:hAnsiTheme="minorHAnsi"/>
            </w:rPr>
            <w:t>standards</w:t>
          </w:r>
          <w:r w:rsidR="00B022AB" w:rsidRPr="00A6283C">
            <w:rPr>
              <w:rFonts w:asciiTheme="minorHAnsi" w:hAnsiTheme="minorHAnsi"/>
            </w:rPr>
            <w:t>, supported through national and multilateral planning frameworks</w:t>
          </w:r>
          <w:r w:rsidR="000238AB" w:rsidRPr="00A6283C">
            <w:rPr>
              <w:rFonts w:asciiTheme="minorHAnsi" w:hAnsiTheme="minorHAnsi"/>
            </w:rPr>
            <w:t>,</w:t>
          </w:r>
          <w:r w:rsidR="00B022AB" w:rsidRPr="00A6283C">
            <w:rPr>
              <w:rFonts w:asciiTheme="minorHAnsi" w:hAnsiTheme="minorHAnsi"/>
            </w:rPr>
            <w:t xml:space="preserve"> such as DWCPs and United Nations </w:t>
          </w:r>
          <w:r w:rsidR="000238AB" w:rsidRPr="00A6283C">
            <w:rPr>
              <w:rFonts w:asciiTheme="minorHAnsi" w:hAnsiTheme="minorHAnsi"/>
            </w:rPr>
            <w:t xml:space="preserve">Sustainable Development Cooperation Frameworks </w:t>
          </w:r>
          <w:r w:rsidR="00B022AB" w:rsidRPr="00A6283C">
            <w:rPr>
              <w:rFonts w:asciiTheme="minorHAnsi" w:hAnsiTheme="minorHAnsi"/>
            </w:rPr>
            <w:t xml:space="preserve">(UNDAFS) or equivalent planning frameworks; and </w:t>
          </w:r>
          <w:r w:rsidR="000238AB" w:rsidRPr="00A6283C">
            <w:rPr>
              <w:rFonts w:asciiTheme="minorHAnsi" w:hAnsiTheme="minorHAnsi"/>
            </w:rPr>
            <w:t xml:space="preserve">3) </w:t>
          </w:r>
          <w:r w:rsidR="00B022AB" w:rsidRPr="00A6283C">
            <w:rPr>
              <w:rFonts w:asciiTheme="minorHAnsi" w:hAnsiTheme="minorHAnsi"/>
            </w:rPr>
            <w:t xml:space="preserve">effective engagement of </w:t>
          </w:r>
          <w:r w:rsidR="000238AB" w:rsidRPr="00A6283C">
            <w:rPr>
              <w:rFonts w:asciiTheme="minorHAnsi" w:hAnsiTheme="minorHAnsi"/>
            </w:rPr>
            <w:t xml:space="preserve">- </w:t>
          </w:r>
          <w:r w:rsidR="00B022AB" w:rsidRPr="00A6283C">
            <w:rPr>
              <w:rFonts w:asciiTheme="minorHAnsi" w:hAnsiTheme="minorHAnsi"/>
            </w:rPr>
            <w:t xml:space="preserve">and ownership by </w:t>
          </w:r>
          <w:r w:rsidR="000238AB" w:rsidRPr="00A6283C">
            <w:rPr>
              <w:rFonts w:asciiTheme="minorHAnsi" w:hAnsiTheme="minorHAnsi"/>
            </w:rPr>
            <w:t xml:space="preserve">- </w:t>
          </w:r>
          <w:r w:rsidR="00B022AB" w:rsidRPr="00A6283C">
            <w:rPr>
              <w:rFonts w:asciiTheme="minorHAnsi" w:hAnsiTheme="minorHAnsi"/>
            </w:rPr>
            <w:t>tripartite constituents in the preparation, adoption, reporting and review of international labour standards</w:t>
          </w:r>
          <w:r w:rsidRPr="00A6283C">
            <w:rPr>
              <w:rFonts w:asciiTheme="minorHAnsi" w:hAnsiTheme="minorHAnsi"/>
            </w:rPr>
            <w:t>.</w:t>
          </w:r>
          <w:r w:rsidR="00B022AB" w:rsidRPr="00A6283C">
            <w:rPr>
              <w:rFonts w:asciiTheme="minorHAnsi" w:hAnsiTheme="minorHAnsi"/>
            </w:rPr>
            <w:t xml:space="preserve"> These priorities are expected to enable member States to advance towards the attainment of SDG targets 8.5</w:t>
          </w:r>
          <w:r w:rsidR="009B62A4" w:rsidRPr="00A6283C">
            <w:rPr>
              <w:rFonts w:asciiTheme="minorHAnsi" w:hAnsiTheme="minorHAnsi"/>
            </w:rPr>
            <w:t>,</w:t>
          </w:r>
          <w:r w:rsidR="00B022AB" w:rsidRPr="00A6283C">
            <w:rPr>
              <w:rFonts w:asciiTheme="minorHAnsi" w:hAnsiTheme="minorHAnsi"/>
            </w:rPr>
            <w:t xml:space="preserve"> 8.8 </w:t>
          </w:r>
          <w:r w:rsidR="009B62A4" w:rsidRPr="00A6283C">
            <w:rPr>
              <w:rFonts w:asciiTheme="minorHAnsi" w:hAnsiTheme="minorHAnsi"/>
            </w:rPr>
            <w:t xml:space="preserve">and </w:t>
          </w:r>
          <w:r w:rsidR="00B022AB" w:rsidRPr="00A6283C">
            <w:rPr>
              <w:rFonts w:asciiTheme="minorHAnsi" w:hAnsiTheme="minorHAnsi"/>
            </w:rPr>
            <w:t>16.3</w:t>
          </w:r>
          <w:r w:rsidR="001B296C" w:rsidRPr="00A6283C">
            <w:rPr>
              <w:rFonts w:asciiTheme="minorHAnsi" w:hAnsiTheme="minorHAnsi"/>
            </w:rPr>
            <w:t>, among others</w:t>
          </w:r>
          <w:r w:rsidR="000238AB" w:rsidRPr="00A6283C">
            <w:rPr>
              <w:rFonts w:asciiTheme="minorHAnsi" w:hAnsiTheme="minorHAnsi"/>
            </w:rPr>
            <w:t>.</w:t>
          </w:r>
        </w:p>
        <w:p w:rsidR="000238AB" w:rsidRPr="00A6283C" w:rsidRDefault="000238AB" w:rsidP="00E73CFF">
          <w:pPr>
            <w:tabs>
              <w:tab w:val="left" w:pos="2880"/>
              <w:tab w:val="right" w:pos="8280"/>
            </w:tabs>
            <w:jc w:val="both"/>
            <w:rPr>
              <w:rFonts w:asciiTheme="minorHAnsi" w:hAnsiTheme="minorHAnsi"/>
            </w:rPr>
          </w:pPr>
        </w:p>
        <w:p w:rsidR="00082701" w:rsidRPr="001A5C36" w:rsidRDefault="00082701" w:rsidP="00082701">
          <w:pPr>
            <w:tabs>
              <w:tab w:val="left" w:pos="2880"/>
              <w:tab w:val="right" w:pos="8280"/>
            </w:tabs>
            <w:jc w:val="both"/>
            <w:rPr>
              <w:rFonts w:ascii="Calibri" w:hAnsi="Calibri" w:cs="Calibri"/>
            </w:rPr>
          </w:pPr>
          <w:r w:rsidRPr="001A5C36">
            <w:rPr>
              <w:rFonts w:ascii="Calibri" w:hAnsi="Calibri" w:cs="Calibri"/>
            </w:rPr>
            <w:t xml:space="preserve">The ILO Office for Turkey has been active on specific thematic areas, such as child labour, decent work, employment policies (including women’s and youth employment), social dialogue, sustainable and socially responsible enterprises, occupational safety and health and the response to refugee issue in terms of labour market challenges. </w:t>
          </w:r>
        </w:p>
        <w:p w:rsidR="00082701" w:rsidRPr="001A5C36" w:rsidRDefault="00082701" w:rsidP="00082701">
          <w:pPr>
            <w:tabs>
              <w:tab w:val="left" w:pos="2880"/>
              <w:tab w:val="right" w:pos="8280"/>
            </w:tabs>
            <w:jc w:val="both"/>
            <w:rPr>
              <w:rFonts w:ascii="Calibri" w:hAnsi="Calibri" w:cs="Calibri"/>
            </w:rPr>
          </w:pPr>
        </w:p>
        <w:p w:rsidR="00082701" w:rsidRDefault="00082701" w:rsidP="00082701">
          <w:pPr>
            <w:tabs>
              <w:tab w:val="left" w:pos="2880"/>
              <w:tab w:val="right" w:pos="8280"/>
            </w:tabs>
            <w:jc w:val="both"/>
            <w:rPr>
              <w:rFonts w:ascii="Calibri" w:hAnsi="Calibri" w:cs="Calibri"/>
            </w:rPr>
          </w:pPr>
          <w:r w:rsidRPr="001A5C36">
            <w:rPr>
              <w:rFonts w:ascii="Calibri" w:hAnsi="Calibri" w:cs="Calibri"/>
            </w:rPr>
            <w:t xml:space="preserve">The ILO Office for Turkey has expanded and diversified its portfolio of operations in Turkey. The Office currently implements 7 projects covering thematic areas such as women’s employment, child labour and refugees and migration. Strengthening social dialogue and promoting international labour standards always stand at the centre of the DC projects in Turkey and are integral part of the interventions of the ILO Office for Turkey.   </w:t>
          </w:r>
          <w:r>
            <w:rPr>
              <w:rFonts w:ascii="Calibri" w:hAnsi="Calibri" w:cs="Calibri"/>
            </w:rPr>
            <w:t xml:space="preserve"> </w:t>
          </w:r>
        </w:p>
        <w:p w:rsidR="00082701" w:rsidRDefault="00082701" w:rsidP="00082701">
          <w:pPr>
            <w:tabs>
              <w:tab w:val="left" w:pos="2880"/>
              <w:tab w:val="right" w:pos="8280"/>
            </w:tabs>
            <w:jc w:val="both"/>
            <w:rPr>
              <w:rFonts w:asciiTheme="minorHAnsi" w:hAnsiTheme="minorHAnsi" w:cs="Arial"/>
            </w:rPr>
          </w:pPr>
        </w:p>
        <w:p w:rsidR="005F43AB" w:rsidRPr="00A6283C" w:rsidRDefault="000238AB" w:rsidP="00A6283C">
          <w:pPr>
            <w:tabs>
              <w:tab w:val="left" w:pos="2880"/>
              <w:tab w:val="right" w:pos="8280"/>
            </w:tabs>
            <w:jc w:val="both"/>
            <w:rPr>
              <w:rFonts w:asciiTheme="minorHAnsi" w:hAnsiTheme="minorHAnsi" w:cs="Arial"/>
            </w:rPr>
          </w:pPr>
          <w:r w:rsidRPr="00A6283C">
            <w:rPr>
              <w:rFonts w:asciiTheme="minorHAnsi" w:hAnsiTheme="minorHAnsi" w:cs="Arial"/>
            </w:rPr>
            <w:t>Turkey has ratified 59 ILO Conventions including eight fundamental conventions and three governance conventions. The recent Conventions ratified by Turkey are Convention on Safety and Health in Construction (C167) and Safety and Health in Mines Convention (C176) in 2015. Application of ILO’s conventions including freedom of association, collective bargaining and right to strike and strengthening social dialogue mechanisms have been one of important areas of the world of work in Turkey. Decisions of ILO’s supervisory bodies and the reports of the Committee of Experts on Application of Conventions and Recommendations have been the main guidance source for bringing labour regulations in line with the ILO standards in Turkey. In that regard, ILO Office for Turkey has been promoting decent work for all, ensuring</w:t>
          </w:r>
          <w:r w:rsidRPr="00A6283C">
            <w:rPr>
              <w:rFonts w:asciiTheme="minorHAnsi" w:hAnsiTheme="minorHAnsi" w:cs="Arial"/>
              <w:iCs/>
            </w:rPr>
            <w:t xml:space="preserve"> that the core ILO priorities, standards, interests, policies are promoted in close collaboration with the government, workers’ and employers’ organizations in Turkey.</w:t>
          </w:r>
        </w:p>
      </w:sdtContent>
    </w:sdt>
    <w:p w:rsidR="007953DA" w:rsidRPr="00464F3D" w:rsidRDefault="007953DA" w:rsidP="00073F28">
      <w:pPr>
        <w:keepNext/>
        <w:keepLines/>
        <w:pBdr>
          <w:bottom w:val="single" w:sz="4" w:space="1" w:color="auto"/>
        </w:pBdr>
        <w:tabs>
          <w:tab w:val="left" w:pos="2880"/>
          <w:tab w:val="right" w:pos="8280"/>
        </w:tabs>
        <w:jc w:val="both"/>
        <w:rPr>
          <w:rFonts w:ascii="Calibri" w:hAnsi="Calibri" w:cs="Calibri"/>
          <w:color w:val="0070C0"/>
        </w:rPr>
      </w:pPr>
    </w:p>
    <w:p w:rsidR="00F41B2E" w:rsidRPr="00464F3D" w:rsidRDefault="00F41B2E" w:rsidP="00073F28">
      <w:pPr>
        <w:keepNext/>
        <w:keepLines/>
        <w:tabs>
          <w:tab w:val="left" w:pos="2880"/>
          <w:tab w:val="right" w:pos="8280"/>
        </w:tabs>
        <w:jc w:val="both"/>
        <w:rPr>
          <w:rFonts w:ascii="Calibri" w:hAnsi="Calibri" w:cs="Calibri"/>
          <w:b/>
        </w:rPr>
      </w:pPr>
    </w:p>
    <w:p w:rsidR="001E5AC5" w:rsidRPr="00464F3D" w:rsidRDefault="009B62A4" w:rsidP="00073F28">
      <w:pPr>
        <w:keepNext/>
        <w:keepLines/>
        <w:tabs>
          <w:tab w:val="left" w:pos="2880"/>
          <w:tab w:val="right" w:pos="8280"/>
        </w:tabs>
        <w:jc w:val="both"/>
        <w:rPr>
          <w:rFonts w:ascii="Calibri" w:hAnsi="Calibri" w:cs="Calibri"/>
          <w:b/>
        </w:rPr>
      </w:pPr>
      <w:r>
        <w:rPr>
          <w:rFonts w:ascii="Calibri" w:hAnsi="Calibri" w:cs="Calibri"/>
          <w:b/>
        </w:rPr>
        <w:t>DUTIES AND RESPONSI</w:t>
      </w:r>
      <w:r w:rsidR="005F43AB" w:rsidRPr="00464F3D">
        <w:rPr>
          <w:rFonts w:ascii="Calibri" w:hAnsi="Calibri" w:cs="Calibri"/>
          <w:b/>
        </w:rPr>
        <w:t>BILITIES</w:t>
      </w:r>
    </w:p>
    <w:p w:rsidR="005F43AB" w:rsidRPr="00464F3D" w:rsidRDefault="005F43AB" w:rsidP="00073F28">
      <w:pPr>
        <w:keepNext/>
        <w:keepLines/>
        <w:tabs>
          <w:tab w:val="left" w:pos="2880"/>
          <w:tab w:val="right" w:pos="8280"/>
        </w:tabs>
        <w:jc w:val="both"/>
        <w:rPr>
          <w:rFonts w:ascii="Calibri" w:hAnsi="Calibri" w:cs="Calibri"/>
        </w:rPr>
      </w:pPr>
    </w:p>
    <w:p w:rsidR="005F43AB" w:rsidRPr="00735961" w:rsidRDefault="005F43AB" w:rsidP="00073F28">
      <w:pPr>
        <w:tabs>
          <w:tab w:val="left" w:pos="2880"/>
          <w:tab w:val="right" w:pos="8280"/>
        </w:tabs>
        <w:jc w:val="both"/>
        <w:rPr>
          <w:rFonts w:ascii="Calibri" w:hAnsi="Calibri" w:cs="Calibri"/>
        </w:rPr>
      </w:pPr>
    </w:p>
    <w:sdt>
      <w:sdtPr>
        <w:rPr>
          <w:rFonts w:ascii="Calibri" w:hAnsi="Calibri" w:cs="Calibri"/>
          <w:color w:val="0070C0"/>
        </w:rPr>
        <w:id w:val="1089820163"/>
        <w:placeholder>
          <w:docPart w:val="DefaultPlaceholder_1082065158"/>
        </w:placeholder>
      </w:sdtPr>
      <w:sdtContent>
        <w:p w:rsidR="000B48E8" w:rsidRPr="005872C6" w:rsidRDefault="000B48E8" w:rsidP="00E73CFF">
          <w:pPr>
            <w:keepNext/>
            <w:keepLines/>
            <w:tabs>
              <w:tab w:val="left" w:pos="2880"/>
              <w:tab w:val="right" w:pos="8280"/>
            </w:tabs>
            <w:jc w:val="both"/>
            <w:rPr>
              <w:rFonts w:asciiTheme="minorHAnsi" w:hAnsiTheme="minorHAnsi" w:cs="Calibri"/>
            </w:rPr>
          </w:pPr>
          <w:r w:rsidRPr="005872C6">
            <w:rPr>
              <w:rFonts w:asciiTheme="minorHAnsi" w:hAnsiTheme="minorHAnsi" w:cs="Calibri"/>
            </w:rPr>
            <w:t xml:space="preserve">Under the direct supervision of the supervisor, the </w:t>
          </w:r>
          <w:r w:rsidR="00735961" w:rsidRPr="005872C6">
            <w:rPr>
              <w:rFonts w:asciiTheme="minorHAnsi" w:hAnsiTheme="minorHAnsi" w:cs="Calibri"/>
            </w:rPr>
            <w:t>JPO</w:t>
          </w:r>
          <w:r w:rsidRPr="005872C6">
            <w:rPr>
              <w:rFonts w:asciiTheme="minorHAnsi" w:hAnsiTheme="minorHAnsi" w:cs="Calibri"/>
            </w:rPr>
            <w:t xml:space="preserve"> </w:t>
          </w:r>
          <w:r w:rsidR="0017382E" w:rsidRPr="005872C6">
            <w:rPr>
              <w:rFonts w:asciiTheme="minorHAnsi" w:hAnsiTheme="minorHAnsi" w:cs="Calibri"/>
            </w:rPr>
            <w:t xml:space="preserve">will </w:t>
          </w:r>
          <w:r w:rsidRPr="005872C6">
            <w:rPr>
              <w:rFonts w:asciiTheme="minorHAnsi" w:hAnsiTheme="minorHAnsi" w:cs="Calibri"/>
            </w:rPr>
            <w:t>perform the following duties and responsibilities:</w:t>
          </w:r>
        </w:p>
        <w:p w:rsidR="00A76212" w:rsidRPr="005872C6" w:rsidRDefault="00A76212" w:rsidP="00E73CFF">
          <w:pPr>
            <w:keepNext/>
            <w:keepLines/>
            <w:tabs>
              <w:tab w:val="left" w:pos="2880"/>
              <w:tab w:val="right" w:pos="8280"/>
            </w:tabs>
            <w:jc w:val="both"/>
            <w:rPr>
              <w:rFonts w:asciiTheme="minorHAnsi" w:hAnsiTheme="minorHAnsi" w:cs="Calibri"/>
            </w:rPr>
          </w:pPr>
        </w:p>
        <w:p w:rsidR="00A6283C" w:rsidRPr="005872C6" w:rsidRDefault="00A6283C" w:rsidP="00E73CFF">
          <w:pPr>
            <w:keepNext/>
            <w:keepLines/>
            <w:tabs>
              <w:tab w:val="left" w:pos="2880"/>
              <w:tab w:val="right" w:pos="8280"/>
            </w:tabs>
            <w:jc w:val="both"/>
            <w:rPr>
              <w:rFonts w:asciiTheme="minorHAnsi" w:hAnsiTheme="minorHAnsi" w:cs="Calibri"/>
            </w:rPr>
          </w:pPr>
          <w:r w:rsidRPr="005872C6">
            <w:rPr>
              <w:rFonts w:asciiTheme="minorHAnsi" w:hAnsiTheme="minorHAnsi" w:cs="Calibri"/>
            </w:rPr>
            <w:t xml:space="preserve">NORMES (first </w:t>
          </w:r>
          <w:r w:rsidR="002C50F8">
            <w:rPr>
              <w:rFonts w:asciiTheme="minorHAnsi" w:hAnsiTheme="minorHAnsi" w:cs="Calibri"/>
            </w:rPr>
            <w:t xml:space="preserve">and possible third </w:t>
          </w:r>
          <w:r w:rsidRPr="005872C6">
            <w:rPr>
              <w:rFonts w:asciiTheme="minorHAnsi" w:hAnsiTheme="minorHAnsi" w:cs="Calibri"/>
            </w:rPr>
            <w:t>posting)</w:t>
          </w:r>
          <w:r w:rsidR="00102AAA">
            <w:rPr>
              <w:rFonts w:asciiTheme="minorHAnsi" w:hAnsiTheme="minorHAnsi" w:cs="Calibri"/>
            </w:rPr>
            <w:t xml:space="preserve"> </w:t>
          </w:r>
        </w:p>
        <w:p w:rsidR="00A6283C" w:rsidRPr="005872C6" w:rsidRDefault="00A6283C" w:rsidP="00E73CFF">
          <w:pPr>
            <w:keepNext/>
            <w:keepLines/>
            <w:tabs>
              <w:tab w:val="left" w:pos="2880"/>
              <w:tab w:val="right" w:pos="8280"/>
            </w:tabs>
            <w:jc w:val="both"/>
            <w:rPr>
              <w:rFonts w:asciiTheme="minorHAnsi" w:hAnsiTheme="minorHAnsi" w:cs="Calibri"/>
            </w:rPr>
          </w:pPr>
        </w:p>
        <w:p w:rsidR="005872C6" w:rsidRPr="005872C6" w:rsidRDefault="005872C6" w:rsidP="005872C6">
          <w:pPr>
            <w:pStyle w:val="af2"/>
            <w:numPr>
              <w:ilvl w:val="0"/>
              <w:numId w:val="7"/>
            </w:numPr>
            <w:rPr>
              <w:rFonts w:asciiTheme="minorHAnsi" w:hAnsiTheme="minorHAnsi" w:cs="Calibri"/>
            </w:rPr>
          </w:pPr>
          <w:r w:rsidRPr="005872C6">
            <w:rPr>
              <w:rFonts w:asciiTheme="minorHAnsi" w:hAnsiTheme="minorHAnsi"/>
              <w:lang w:eastAsia="en-GB"/>
            </w:rPr>
            <w:t>Assist in the examination of</w:t>
          </w:r>
          <w:r w:rsidR="003B77A8" w:rsidRPr="005872C6">
            <w:rPr>
              <w:rFonts w:asciiTheme="minorHAnsi" w:hAnsiTheme="minorHAnsi"/>
              <w:lang w:eastAsia="en-GB"/>
            </w:rPr>
            <w:t xml:space="preserve"> reports by governments and comments by employers' and workers' organisations on ratified and </w:t>
          </w:r>
          <w:proofErr w:type="spellStart"/>
          <w:r w:rsidR="003B77A8" w:rsidRPr="005872C6">
            <w:rPr>
              <w:rFonts w:asciiTheme="minorHAnsi" w:hAnsiTheme="minorHAnsi"/>
              <w:lang w:eastAsia="en-GB"/>
            </w:rPr>
            <w:t>unratified</w:t>
          </w:r>
          <w:proofErr w:type="spellEnd"/>
          <w:r w:rsidR="003B77A8" w:rsidRPr="005872C6">
            <w:rPr>
              <w:rFonts w:asciiTheme="minorHAnsi" w:hAnsiTheme="minorHAnsi"/>
              <w:lang w:eastAsia="en-GB"/>
            </w:rPr>
            <w:t xml:space="preserve"> C</w:t>
          </w:r>
          <w:r>
            <w:rPr>
              <w:rFonts w:asciiTheme="minorHAnsi" w:hAnsiTheme="minorHAnsi"/>
              <w:lang w:eastAsia="en-GB"/>
            </w:rPr>
            <w:t>onventions and Recommendations.</w:t>
          </w:r>
        </w:p>
        <w:p w:rsidR="005872C6" w:rsidRPr="005872C6" w:rsidRDefault="005872C6" w:rsidP="005872C6">
          <w:pPr>
            <w:pStyle w:val="af2"/>
            <w:ind w:left="1080"/>
            <w:rPr>
              <w:rFonts w:asciiTheme="minorHAnsi" w:hAnsiTheme="minorHAnsi" w:cs="Calibri"/>
            </w:rPr>
          </w:pPr>
        </w:p>
        <w:p w:rsidR="005872C6" w:rsidRPr="005872C6" w:rsidRDefault="003B77A8" w:rsidP="005872C6">
          <w:pPr>
            <w:pStyle w:val="af2"/>
            <w:numPr>
              <w:ilvl w:val="0"/>
              <w:numId w:val="7"/>
            </w:numPr>
            <w:rPr>
              <w:rFonts w:asciiTheme="minorHAnsi" w:hAnsiTheme="minorHAnsi" w:cs="Calibri"/>
            </w:rPr>
          </w:pPr>
          <w:r w:rsidRPr="005872C6">
            <w:rPr>
              <w:rFonts w:asciiTheme="minorHAnsi" w:hAnsiTheme="minorHAnsi"/>
              <w:lang w:eastAsia="en-GB"/>
            </w:rPr>
            <w:t>Perform comparative analyses of the legislation and pr</w:t>
          </w:r>
          <w:r w:rsidR="005872C6" w:rsidRPr="005872C6">
            <w:rPr>
              <w:rFonts w:asciiTheme="minorHAnsi" w:hAnsiTheme="minorHAnsi"/>
              <w:lang w:eastAsia="en-GB"/>
            </w:rPr>
            <w:t>actice of the different States.</w:t>
          </w:r>
        </w:p>
        <w:p w:rsidR="005872C6" w:rsidRPr="005872C6" w:rsidRDefault="005872C6" w:rsidP="005872C6">
          <w:pPr>
            <w:pStyle w:val="af2"/>
            <w:ind w:left="1080"/>
            <w:rPr>
              <w:rFonts w:asciiTheme="minorHAnsi" w:hAnsiTheme="minorHAnsi" w:cs="Calibri"/>
            </w:rPr>
          </w:pPr>
        </w:p>
        <w:p w:rsidR="005872C6" w:rsidRPr="002B5329" w:rsidRDefault="005872C6" w:rsidP="005872C6">
          <w:pPr>
            <w:pStyle w:val="af2"/>
            <w:rPr>
              <w:rFonts w:asciiTheme="minorHAnsi" w:hAnsiTheme="minorHAnsi" w:cs="Calibri"/>
            </w:rPr>
          </w:pPr>
        </w:p>
        <w:p w:rsidR="00F01C4B" w:rsidRDefault="00A6283C" w:rsidP="00F01C4B">
          <w:pPr>
            <w:pStyle w:val="af2"/>
            <w:numPr>
              <w:ilvl w:val="0"/>
              <w:numId w:val="7"/>
            </w:numPr>
            <w:rPr>
              <w:rFonts w:asciiTheme="minorHAnsi" w:hAnsiTheme="minorHAnsi" w:cs="Calibri"/>
            </w:rPr>
          </w:pPr>
          <w:r w:rsidRPr="002B5329">
            <w:rPr>
              <w:rFonts w:asciiTheme="minorHAnsi" w:hAnsiTheme="minorHAnsi" w:cs="Calibri"/>
            </w:rPr>
            <w:t>Undertake research and legal studies on thematic issues relating to international labour standards, the SDGs, UN reform and human rights instruments, as requested by the supervisor, for the preparation of official reports and publications.</w:t>
          </w:r>
        </w:p>
        <w:p w:rsidR="00F01C4B" w:rsidRPr="00F01C4B" w:rsidRDefault="00F01C4B" w:rsidP="00F01C4B">
          <w:pPr>
            <w:pStyle w:val="af2"/>
            <w:rPr>
              <w:rFonts w:asciiTheme="minorHAnsi" w:hAnsiTheme="minorHAnsi" w:cs="Calibri"/>
            </w:rPr>
          </w:pPr>
        </w:p>
        <w:p w:rsidR="00102AAA" w:rsidRPr="00F01C4B" w:rsidRDefault="00F01C4B" w:rsidP="00F01C4B">
          <w:pPr>
            <w:pStyle w:val="af2"/>
            <w:numPr>
              <w:ilvl w:val="0"/>
              <w:numId w:val="7"/>
            </w:numPr>
            <w:rPr>
              <w:rFonts w:asciiTheme="minorHAnsi" w:hAnsiTheme="minorHAnsi"/>
              <w:i/>
              <w:color w:val="0070C0"/>
            </w:rPr>
          </w:pPr>
          <w:r>
            <w:rPr>
              <w:rFonts w:asciiTheme="minorHAnsi" w:hAnsiTheme="minorHAnsi" w:cs="Calibri"/>
            </w:rPr>
            <w:t>P</w:t>
          </w:r>
          <w:r w:rsidR="00A6283C" w:rsidRPr="00F01C4B">
            <w:rPr>
              <w:rFonts w:asciiTheme="minorHAnsi" w:hAnsiTheme="minorHAnsi"/>
            </w:rPr>
            <w:t>erform other</w:t>
          </w:r>
          <w:r w:rsidR="00C75534">
            <w:rPr>
              <w:rFonts w:asciiTheme="minorHAnsi" w:hAnsiTheme="minorHAnsi"/>
            </w:rPr>
            <w:t xml:space="preserve"> relevant duties</w:t>
          </w:r>
          <w:r w:rsidR="00E065FA">
            <w:rPr>
              <w:rFonts w:asciiTheme="minorHAnsi" w:hAnsiTheme="minorHAnsi"/>
            </w:rPr>
            <w:t xml:space="preserve"> </w:t>
          </w:r>
          <w:bookmarkStart w:id="0" w:name="_GoBack"/>
          <w:bookmarkEnd w:id="0"/>
          <w:r w:rsidR="00C75534">
            <w:rPr>
              <w:rFonts w:asciiTheme="minorHAnsi" w:hAnsiTheme="minorHAnsi"/>
            </w:rPr>
            <w:t>as</w:t>
          </w:r>
          <w:r w:rsidR="00A6283C" w:rsidRPr="00F01C4B">
            <w:rPr>
              <w:rFonts w:asciiTheme="minorHAnsi" w:hAnsiTheme="minorHAnsi"/>
            </w:rPr>
            <w:t xml:space="preserve"> assigned</w:t>
          </w:r>
          <w:r w:rsidR="00102AAA" w:rsidRPr="00F01C4B">
            <w:rPr>
              <w:rFonts w:asciiTheme="minorHAnsi" w:hAnsiTheme="minorHAnsi"/>
            </w:rPr>
            <w:t>.  As part of her/his training, the JPO may also contribute to the work of other thematic units.</w:t>
          </w:r>
        </w:p>
        <w:p w:rsidR="00A6283C" w:rsidRPr="005872C6" w:rsidRDefault="00A6283C" w:rsidP="00102AAA">
          <w:pPr>
            <w:pStyle w:val="af2"/>
            <w:ind w:left="1080"/>
            <w:rPr>
              <w:rFonts w:asciiTheme="minorHAnsi" w:hAnsiTheme="minorHAnsi" w:cs="Calibri"/>
            </w:rPr>
          </w:pPr>
        </w:p>
        <w:p w:rsidR="005872C6" w:rsidRPr="005872C6" w:rsidRDefault="005872C6" w:rsidP="005872C6">
          <w:pPr>
            <w:pStyle w:val="af2"/>
            <w:rPr>
              <w:rFonts w:asciiTheme="minorHAnsi" w:hAnsiTheme="minorHAnsi" w:cs="Calibri"/>
            </w:rPr>
          </w:pPr>
        </w:p>
        <w:p w:rsidR="005872C6" w:rsidRPr="00BC7C0C" w:rsidRDefault="005872C6" w:rsidP="005872C6">
          <w:pPr>
            <w:keepNext/>
            <w:keepLines/>
            <w:tabs>
              <w:tab w:val="left" w:pos="2880"/>
              <w:tab w:val="right" w:pos="8280"/>
            </w:tabs>
            <w:jc w:val="both"/>
            <w:rPr>
              <w:rFonts w:asciiTheme="minorHAnsi" w:hAnsiTheme="minorHAnsi" w:cs="Calibri"/>
            </w:rPr>
          </w:pPr>
          <w:r w:rsidRPr="00BC7C0C">
            <w:rPr>
              <w:rFonts w:asciiTheme="minorHAnsi" w:hAnsiTheme="minorHAnsi" w:cs="Calibri"/>
            </w:rPr>
            <w:t>Ankara (possible second posting)</w:t>
          </w:r>
        </w:p>
        <w:p w:rsidR="005872C6" w:rsidRPr="00BC7C0C" w:rsidRDefault="005872C6" w:rsidP="005872C6">
          <w:pPr>
            <w:pStyle w:val="af2"/>
            <w:rPr>
              <w:rFonts w:asciiTheme="minorHAnsi" w:hAnsiTheme="minorHAnsi" w:cs="Calibri"/>
            </w:rPr>
          </w:pPr>
        </w:p>
        <w:p w:rsidR="00BA40A0" w:rsidRDefault="00A8210E" w:rsidP="00BA40A0">
          <w:pPr>
            <w:pStyle w:val="Level1"/>
            <w:keepNext/>
            <w:keepLines/>
            <w:numPr>
              <w:ilvl w:val="0"/>
              <w:numId w:val="7"/>
            </w:numPr>
            <w:tabs>
              <w:tab w:val="left" w:pos="-1440"/>
              <w:tab w:val="left" w:pos="2880"/>
              <w:tab w:val="right" w:pos="8280"/>
            </w:tabs>
            <w:jc w:val="both"/>
            <w:rPr>
              <w:rFonts w:asciiTheme="minorHAnsi" w:hAnsiTheme="minorHAnsi" w:cs="Arial"/>
              <w:sz w:val="24"/>
              <w:lang w:val="en-GB"/>
            </w:rPr>
          </w:pPr>
          <w:r>
            <w:rPr>
              <w:rFonts w:asciiTheme="minorHAnsi" w:hAnsiTheme="minorHAnsi" w:cs="Arial"/>
              <w:sz w:val="24"/>
              <w:lang w:val="en-GB"/>
            </w:rPr>
            <w:lastRenderedPageBreak/>
            <w:t xml:space="preserve">Assist in review of reports on </w:t>
          </w:r>
          <w:proofErr w:type="gramStart"/>
          <w:r>
            <w:rPr>
              <w:rFonts w:asciiTheme="minorHAnsi" w:hAnsiTheme="minorHAnsi" w:cs="Arial"/>
              <w:sz w:val="24"/>
              <w:lang w:val="en-GB"/>
            </w:rPr>
            <w:t xml:space="preserve">the </w:t>
          </w:r>
          <w:r w:rsidR="00BA40A0" w:rsidRPr="00BC7C0C">
            <w:rPr>
              <w:rFonts w:asciiTheme="minorHAnsi" w:hAnsiTheme="minorHAnsi" w:cs="Arial"/>
              <w:sz w:val="24"/>
              <w:lang w:val="en-GB"/>
            </w:rPr>
            <w:t xml:space="preserve"> </w:t>
          </w:r>
          <w:r w:rsidR="00F66730">
            <w:rPr>
              <w:rFonts w:asciiTheme="minorHAnsi" w:hAnsiTheme="minorHAnsi" w:cs="Arial"/>
              <w:sz w:val="24"/>
              <w:lang w:val="en-GB"/>
            </w:rPr>
            <w:t>policies</w:t>
          </w:r>
          <w:proofErr w:type="gramEnd"/>
          <w:r w:rsidR="00F66730">
            <w:rPr>
              <w:rFonts w:asciiTheme="minorHAnsi" w:hAnsiTheme="minorHAnsi" w:cs="Arial"/>
              <w:sz w:val="24"/>
              <w:lang w:val="en-GB"/>
            </w:rPr>
            <w:t xml:space="preserve"> and </w:t>
          </w:r>
          <w:r>
            <w:rPr>
              <w:rFonts w:asciiTheme="minorHAnsi" w:hAnsiTheme="minorHAnsi" w:cs="Arial"/>
              <w:sz w:val="24"/>
              <w:lang w:val="en-GB"/>
            </w:rPr>
            <w:t xml:space="preserve">application </w:t>
          </w:r>
          <w:r w:rsidR="00F66730">
            <w:rPr>
              <w:rFonts w:asciiTheme="minorHAnsi" w:hAnsiTheme="minorHAnsi" w:cs="Arial"/>
              <w:sz w:val="24"/>
              <w:lang w:val="en-GB"/>
            </w:rPr>
            <w:t xml:space="preserve">of international labour standards </w:t>
          </w:r>
          <w:r w:rsidR="00BA40A0" w:rsidRPr="00BC7C0C">
            <w:rPr>
              <w:rFonts w:asciiTheme="minorHAnsi" w:hAnsiTheme="minorHAnsi" w:cs="Arial"/>
              <w:sz w:val="24"/>
              <w:lang w:val="en-GB"/>
            </w:rPr>
            <w:t>social dialogue and core labour rights</w:t>
          </w:r>
          <w:r w:rsidR="00F66730">
            <w:rPr>
              <w:rFonts w:asciiTheme="minorHAnsi" w:hAnsiTheme="minorHAnsi" w:cs="Arial"/>
              <w:sz w:val="24"/>
              <w:lang w:val="en-GB"/>
            </w:rPr>
            <w:t xml:space="preserve"> at the country level</w:t>
          </w:r>
          <w:r w:rsidR="00BA40A0" w:rsidRPr="00BC7C0C">
            <w:rPr>
              <w:rFonts w:asciiTheme="minorHAnsi" w:hAnsiTheme="minorHAnsi" w:cs="Arial"/>
              <w:sz w:val="24"/>
              <w:lang w:val="en-GB"/>
            </w:rPr>
            <w:t>.</w:t>
          </w:r>
        </w:p>
        <w:p w:rsidR="001A5C36" w:rsidRDefault="001A5C36" w:rsidP="00D1311E">
          <w:pPr>
            <w:pStyle w:val="Level1"/>
            <w:keepNext/>
            <w:keepLines/>
            <w:tabs>
              <w:tab w:val="left" w:pos="-1440"/>
              <w:tab w:val="left" w:pos="2880"/>
              <w:tab w:val="right" w:pos="8280"/>
            </w:tabs>
            <w:ind w:left="1080" w:firstLine="0"/>
            <w:jc w:val="both"/>
            <w:rPr>
              <w:rFonts w:asciiTheme="minorHAnsi" w:hAnsiTheme="minorHAnsi" w:cs="Arial"/>
              <w:sz w:val="24"/>
              <w:lang w:val="en-GB"/>
            </w:rPr>
          </w:pPr>
        </w:p>
        <w:p w:rsidR="00BA40A0" w:rsidRPr="002B5329" w:rsidRDefault="00BA40A0" w:rsidP="00BA40A0">
          <w:pPr>
            <w:pStyle w:val="af2"/>
            <w:numPr>
              <w:ilvl w:val="0"/>
              <w:numId w:val="7"/>
            </w:numPr>
            <w:jc w:val="both"/>
            <w:rPr>
              <w:rFonts w:asciiTheme="minorHAnsi" w:hAnsiTheme="minorHAnsi" w:cs="Arial"/>
            </w:rPr>
          </w:pPr>
          <w:r w:rsidRPr="002B5329">
            <w:rPr>
              <w:rFonts w:asciiTheme="minorHAnsi" w:hAnsiTheme="minorHAnsi" w:cs="Arial"/>
            </w:rPr>
            <w:t>Undertake research and legal studies on thematic issues relating to international labour standards, the SDGs and human rights instruments, as requested by the supervisor, for the preparation of official reports and publications</w:t>
          </w:r>
          <w:r w:rsidR="00BC7C0C" w:rsidRPr="002B5329">
            <w:rPr>
              <w:rFonts w:asciiTheme="minorHAnsi" w:hAnsiTheme="minorHAnsi" w:cs="Arial"/>
            </w:rPr>
            <w:t>.</w:t>
          </w:r>
        </w:p>
        <w:p w:rsidR="002B5329" w:rsidRPr="002B5329" w:rsidRDefault="002B5329" w:rsidP="002B5329">
          <w:pPr>
            <w:pStyle w:val="af2"/>
            <w:rPr>
              <w:rFonts w:asciiTheme="minorHAnsi" w:hAnsiTheme="minorHAnsi" w:cs="Arial"/>
            </w:rPr>
          </w:pPr>
        </w:p>
        <w:p w:rsidR="002B5329" w:rsidRPr="002B5329" w:rsidRDefault="002B5329" w:rsidP="002B5329">
          <w:pPr>
            <w:pStyle w:val="ac"/>
            <w:numPr>
              <w:ilvl w:val="0"/>
              <w:numId w:val="7"/>
            </w:numPr>
            <w:rPr>
              <w:rFonts w:asciiTheme="minorHAnsi" w:hAnsiTheme="minorHAnsi"/>
              <w:sz w:val="24"/>
              <w:szCs w:val="24"/>
            </w:rPr>
          </w:pPr>
          <w:r w:rsidRPr="002B5329">
            <w:rPr>
              <w:rFonts w:asciiTheme="minorHAnsi" w:hAnsiTheme="minorHAnsi"/>
              <w:sz w:val="24"/>
              <w:szCs w:val="24"/>
            </w:rPr>
            <w:t>Undertake studies on the application of international labour standards and social dialogue in Turkey.</w:t>
          </w:r>
        </w:p>
        <w:p w:rsidR="00BC7C0C" w:rsidRPr="002B5329" w:rsidRDefault="00BC7C0C" w:rsidP="00BC7C0C">
          <w:pPr>
            <w:tabs>
              <w:tab w:val="left" w:pos="2880"/>
              <w:tab w:val="right" w:pos="8280"/>
            </w:tabs>
            <w:jc w:val="both"/>
            <w:rPr>
              <w:rFonts w:asciiTheme="minorHAnsi" w:hAnsiTheme="minorHAnsi" w:cs="Arial"/>
            </w:rPr>
          </w:pPr>
        </w:p>
        <w:p w:rsidR="00BC7C0C" w:rsidRDefault="00A8210E" w:rsidP="00BC7C0C">
          <w:pPr>
            <w:pStyle w:val="af2"/>
            <w:numPr>
              <w:ilvl w:val="0"/>
              <w:numId w:val="7"/>
            </w:numPr>
            <w:jc w:val="both"/>
            <w:rPr>
              <w:rFonts w:asciiTheme="minorHAnsi" w:hAnsiTheme="minorHAnsi" w:cs="Arial"/>
            </w:rPr>
          </w:pPr>
          <w:r>
            <w:rPr>
              <w:rFonts w:asciiTheme="minorHAnsi" w:hAnsiTheme="minorHAnsi" w:cs="Arial"/>
            </w:rPr>
            <w:t xml:space="preserve">Provide inputs to development of </w:t>
          </w:r>
          <w:r w:rsidR="00BC7C0C" w:rsidRPr="002B5329">
            <w:rPr>
              <w:rFonts w:asciiTheme="minorHAnsi" w:hAnsiTheme="minorHAnsi" w:cs="Arial"/>
            </w:rPr>
            <w:t>tools for effectively integrating international labour standards in the ILO and UN programming</w:t>
          </w:r>
          <w:r w:rsidR="00BC7C0C" w:rsidRPr="00BC7C0C">
            <w:rPr>
              <w:rFonts w:asciiTheme="minorHAnsi" w:hAnsiTheme="minorHAnsi" w:cs="Arial"/>
            </w:rPr>
            <w:t xml:space="preserve"> frameworks and results based management processes.</w:t>
          </w:r>
        </w:p>
        <w:p w:rsidR="001A5C36" w:rsidRPr="00D1311E" w:rsidRDefault="001A5C36" w:rsidP="00D1311E">
          <w:pPr>
            <w:pStyle w:val="af2"/>
            <w:rPr>
              <w:rFonts w:asciiTheme="minorHAnsi" w:hAnsiTheme="minorHAnsi" w:cs="Arial"/>
            </w:rPr>
          </w:pPr>
        </w:p>
        <w:p w:rsidR="00A6283C" w:rsidRPr="00BC7C0C" w:rsidRDefault="00A8210E" w:rsidP="00BC7C0C">
          <w:pPr>
            <w:numPr>
              <w:ilvl w:val="0"/>
              <w:numId w:val="7"/>
            </w:numPr>
            <w:spacing w:line="276" w:lineRule="auto"/>
            <w:jc w:val="both"/>
            <w:rPr>
              <w:rFonts w:asciiTheme="minorHAnsi" w:eastAsia="MS Mincho" w:hAnsiTheme="minorHAnsi" w:cs="Arial"/>
              <w:kern w:val="2"/>
              <w:lang w:eastAsia="en-US"/>
            </w:rPr>
          </w:pPr>
          <w:r>
            <w:rPr>
              <w:rFonts w:asciiTheme="minorHAnsi" w:eastAsia="MS Mincho" w:hAnsiTheme="minorHAnsi" w:cs="Arial"/>
              <w:kern w:val="2"/>
              <w:lang w:eastAsia="en-US"/>
            </w:rPr>
            <w:t>Assist in organizing workshops and seminars</w:t>
          </w:r>
          <w:r w:rsidR="00BC7C0C" w:rsidRPr="00BC7C0C">
            <w:rPr>
              <w:rFonts w:asciiTheme="minorHAnsi" w:eastAsia="MS Mincho" w:hAnsiTheme="minorHAnsi" w:cs="Arial"/>
              <w:kern w:val="2"/>
              <w:lang w:eastAsia="en-US"/>
            </w:rPr>
            <w:t xml:space="preserve"> for ILO constituents (i.e. governments and organizations of employers and workers) on fundamental principles and rights, International Labour standards and the ILO supervisory system.</w:t>
          </w:r>
        </w:p>
        <w:p w:rsidR="00BC7C0C" w:rsidRPr="00BC7C0C" w:rsidRDefault="00BC7C0C" w:rsidP="00BC7C0C">
          <w:pPr>
            <w:pStyle w:val="af2"/>
            <w:rPr>
              <w:rFonts w:asciiTheme="minorHAnsi" w:eastAsia="MS Mincho" w:hAnsiTheme="minorHAnsi" w:cs="Arial"/>
              <w:kern w:val="2"/>
              <w:lang w:eastAsia="en-US"/>
            </w:rPr>
          </w:pPr>
        </w:p>
        <w:p w:rsidR="00BC7C0C" w:rsidRPr="00BC7C0C" w:rsidRDefault="00BC7C0C" w:rsidP="00BC7C0C">
          <w:pPr>
            <w:pStyle w:val="af2"/>
            <w:numPr>
              <w:ilvl w:val="0"/>
              <w:numId w:val="7"/>
            </w:numPr>
            <w:rPr>
              <w:rFonts w:asciiTheme="minorHAnsi" w:hAnsiTheme="minorHAnsi" w:cs="Calibri"/>
            </w:rPr>
          </w:pPr>
          <w:r w:rsidRPr="00BC7C0C">
            <w:rPr>
              <w:rFonts w:asciiTheme="minorHAnsi" w:hAnsiTheme="minorHAnsi" w:cs="Calibri"/>
            </w:rPr>
            <w:t xml:space="preserve">Perform other </w:t>
          </w:r>
          <w:r w:rsidR="009B2EAB">
            <w:rPr>
              <w:rFonts w:asciiTheme="minorHAnsi" w:hAnsiTheme="minorHAnsi" w:cs="Calibri"/>
            </w:rPr>
            <w:t>relevant duties as</w:t>
          </w:r>
          <w:r w:rsidRPr="00BC7C0C">
            <w:rPr>
              <w:rFonts w:asciiTheme="minorHAnsi" w:hAnsiTheme="minorHAnsi" w:cs="Calibri"/>
            </w:rPr>
            <w:t xml:space="preserve"> assigned.</w:t>
          </w:r>
        </w:p>
        <w:p w:rsidR="00337816" w:rsidRPr="00FF1BC2" w:rsidRDefault="00BD3889" w:rsidP="000B48E8">
          <w:pPr>
            <w:tabs>
              <w:tab w:val="left" w:pos="2880"/>
              <w:tab w:val="right" w:pos="8280"/>
            </w:tabs>
            <w:jc w:val="both"/>
            <w:rPr>
              <w:rFonts w:ascii="Calibri" w:hAnsi="Calibri" w:cs="Calibri"/>
              <w:color w:val="0070C0"/>
            </w:rPr>
          </w:pPr>
        </w:p>
      </w:sdtContent>
    </w:sdt>
    <w:p w:rsidR="00925780" w:rsidRPr="00464F3D" w:rsidRDefault="00925780" w:rsidP="00073F28">
      <w:pPr>
        <w:tabs>
          <w:tab w:val="left" w:pos="2880"/>
          <w:tab w:val="right" w:pos="8280"/>
        </w:tabs>
        <w:ind w:left="360"/>
        <w:jc w:val="both"/>
        <w:rPr>
          <w:rFonts w:ascii="Calibri" w:hAnsi="Calibri" w:cs="Calibri"/>
        </w:rPr>
      </w:pPr>
    </w:p>
    <w:p w:rsidR="00F41B2E" w:rsidRPr="00464F3D" w:rsidRDefault="00F41B2E" w:rsidP="00073F28">
      <w:pPr>
        <w:pBdr>
          <w:bottom w:val="single" w:sz="4" w:space="1" w:color="auto"/>
        </w:pBdr>
        <w:tabs>
          <w:tab w:val="right" w:pos="8280"/>
        </w:tabs>
        <w:jc w:val="both"/>
        <w:rPr>
          <w:rFonts w:ascii="Calibri" w:hAnsi="Calibri" w:cs="Calibri"/>
        </w:rPr>
      </w:pPr>
    </w:p>
    <w:p w:rsidR="0070360A" w:rsidRPr="00464F3D" w:rsidRDefault="0070360A" w:rsidP="00073F28">
      <w:pPr>
        <w:tabs>
          <w:tab w:val="right" w:pos="8280"/>
        </w:tabs>
        <w:jc w:val="both"/>
        <w:rPr>
          <w:rFonts w:ascii="Calibri" w:hAnsi="Calibri" w:cs="Calibri"/>
        </w:rPr>
      </w:pPr>
    </w:p>
    <w:p w:rsidR="00281FD9" w:rsidRPr="00464F3D" w:rsidRDefault="00F41B2E" w:rsidP="00073F28">
      <w:pPr>
        <w:tabs>
          <w:tab w:val="right" w:pos="8280"/>
        </w:tabs>
        <w:spacing w:after="240"/>
        <w:jc w:val="both"/>
        <w:rPr>
          <w:rFonts w:ascii="Calibri" w:hAnsi="Calibri" w:cs="Calibri"/>
          <w:b/>
        </w:rPr>
      </w:pPr>
      <w:r w:rsidRPr="00464F3D">
        <w:rPr>
          <w:rFonts w:ascii="Calibri" w:hAnsi="Calibri" w:cs="Calibri"/>
          <w:b/>
        </w:rPr>
        <w:t>QUALIF</w:t>
      </w:r>
      <w:r w:rsidR="00281FD9" w:rsidRPr="00464F3D">
        <w:rPr>
          <w:rFonts w:ascii="Calibri" w:hAnsi="Calibri" w:cs="Calibri"/>
          <w:b/>
        </w:rPr>
        <w:t>ICATIONS AND EXPERIENCE</w:t>
      </w:r>
    </w:p>
    <w:p w:rsidR="00337816" w:rsidRPr="00464F3D" w:rsidRDefault="00337816" w:rsidP="00073F28">
      <w:pPr>
        <w:pStyle w:val="1"/>
        <w:rPr>
          <w:rFonts w:ascii="Calibri" w:hAnsi="Calibri" w:cs="Calibri"/>
          <w:b/>
          <w:bCs/>
          <w:lang w:eastAsia="fr-FR"/>
        </w:rPr>
      </w:pPr>
      <w:r w:rsidRPr="00464F3D">
        <w:rPr>
          <w:rFonts w:ascii="Calibri" w:hAnsi="Calibri" w:cs="Calibri"/>
          <w:b/>
          <w:bCs/>
          <w:lang w:eastAsia="fr-FR"/>
        </w:rPr>
        <w:t>Education:</w:t>
      </w:r>
    </w:p>
    <w:p w:rsidR="00337816" w:rsidRDefault="00337816" w:rsidP="00073F28">
      <w:pPr>
        <w:rPr>
          <w:rFonts w:ascii="Calibri" w:hAnsi="Calibri" w:cs="Calibri"/>
          <w:iCs/>
        </w:rPr>
      </w:pPr>
    </w:p>
    <w:p w:rsidR="00CF078E" w:rsidRDefault="003B5030" w:rsidP="00CF078E">
      <w:pPr>
        <w:tabs>
          <w:tab w:val="left" w:pos="-1440"/>
          <w:tab w:val="left" w:pos="-720"/>
          <w:tab w:val="left" w:pos="0"/>
        </w:tabs>
        <w:ind w:left="720" w:hanging="720"/>
        <w:jc w:val="both"/>
        <w:rPr>
          <w:rFonts w:ascii="Calibri" w:hAnsi="Calibri" w:cs="Calibri"/>
          <w:iCs/>
        </w:rPr>
      </w:pPr>
      <w:r w:rsidRPr="00464F3D">
        <w:rPr>
          <w:rFonts w:ascii="Calibri" w:hAnsi="Calibri" w:cs="Calibri"/>
          <w:bCs/>
        </w:rPr>
        <w:t>Minimum</w:t>
      </w:r>
      <w:r w:rsidRPr="00464F3D">
        <w:rPr>
          <w:rFonts w:ascii="Calibri" w:hAnsi="Calibri" w:cs="Calibri"/>
          <w:iCs/>
        </w:rPr>
        <w:t>:</w:t>
      </w:r>
      <w:r>
        <w:rPr>
          <w:rFonts w:ascii="Calibri" w:hAnsi="Calibri" w:cs="Calibri"/>
          <w:iCs/>
        </w:rPr>
        <w:t xml:space="preserve"> </w:t>
      </w:r>
    </w:p>
    <w:p w:rsidR="00DD6420" w:rsidRDefault="00DD6420" w:rsidP="00CF078E">
      <w:pPr>
        <w:tabs>
          <w:tab w:val="left" w:pos="-1440"/>
          <w:tab w:val="left" w:pos="-720"/>
          <w:tab w:val="left" w:pos="0"/>
        </w:tabs>
        <w:ind w:left="720" w:hanging="720"/>
        <w:jc w:val="both"/>
        <w:rPr>
          <w:rFonts w:ascii="Calibri" w:hAnsi="Calibri" w:cs="Calibri"/>
          <w:iCs/>
        </w:rPr>
      </w:pPr>
    </w:p>
    <w:sdt>
      <w:sdtPr>
        <w:rPr>
          <w:rFonts w:ascii="Calibri" w:hAnsi="Calibri" w:cs="Calibri"/>
        </w:rPr>
        <w:id w:val="-1072350608"/>
        <w:placeholder>
          <w:docPart w:val="AE829C5C13174B7B9DA817482973B03B"/>
        </w:placeholder>
      </w:sdtPr>
      <w:sdtContent>
        <w:p w:rsidR="00CF078E" w:rsidRDefault="00C75534" w:rsidP="0075400F">
          <w:pPr>
            <w:tabs>
              <w:tab w:val="left" w:pos="-1440"/>
              <w:tab w:val="left" w:pos="-720"/>
            </w:tabs>
            <w:rPr>
              <w:rFonts w:ascii="Calibri" w:hAnsi="Calibri" w:cs="Calibri"/>
              <w:i/>
              <w:color w:val="0070C0"/>
            </w:rPr>
          </w:pPr>
          <w:proofErr w:type="gramStart"/>
          <w:r>
            <w:rPr>
              <w:rFonts w:ascii="Calibri" w:hAnsi="Calibri" w:cs="Calibri"/>
            </w:rPr>
            <w:t>First level</w:t>
          </w:r>
          <w:r w:rsidRPr="0084064E">
            <w:rPr>
              <w:rFonts w:ascii="Calibri" w:hAnsi="Calibri" w:cs="Calibri"/>
            </w:rPr>
            <w:t xml:space="preserve"> </w:t>
          </w:r>
          <w:r w:rsidR="00C11F9C" w:rsidRPr="0084064E">
            <w:rPr>
              <w:rFonts w:ascii="Calibri" w:hAnsi="Calibri" w:cs="Calibri"/>
            </w:rPr>
            <w:t>university degree in international law</w:t>
          </w:r>
          <w:r w:rsidR="001358E0" w:rsidRPr="0084064E">
            <w:rPr>
              <w:rFonts w:ascii="Calibri" w:hAnsi="Calibri" w:cs="Calibri"/>
            </w:rPr>
            <w:t>, human rights, international relations</w:t>
          </w:r>
          <w:r w:rsidR="00D27B4A" w:rsidRPr="0084064E">
            <w:rPr>
              <w:rFonts w:ascii="Calibri" w:hAnsi="Calibri" w:cs="Calibri"/>
            </w:rPr>
            <w:t>,</w:t>
          </w:r>
          <w:r w:rsidR="001358E0" w:rsidRPr="0084064E">
            <w:rPr>
              <w:rFonts w:ascii="Calibri" w:hAnsi="Calibri" w:cs="Calibri"/>
            </w:rPr>
            <w:t xml:space="preserve"> </w:t>
          </w:r>
          <w:r w:rsidR="00D27B4A" w:rsidRPr="0084064E">
            <w:rPr>
              <w:rFonts w:ascii="Calibri" w:hAnsi="Calibri" w:cs="Calibri"/>
            </w:rPr>
            <w:t xml:space="preserve">development studies or </w:t>
          </w:r>
          <w:r w:rsidR="001358E0" w:rsidRPr="0084064E">
            <w:rPr>
              <w:rFonts w:ascii="Calibri" w:hAnsi="Calibri" w:cs="Calibri"/>
            </w:rPr>
            <w:t>a related field.</w:t>
          </w:r>
          <w:proofErr w:type="gramEnd"/>
          <w:r w:rsidR="00BC7C0C" w:rsidRPr="0084064E">
            <w:rPr>
              <w:rFonts w:ascii="Calibri" w:hAnsi="Calibri" w:cs="Calibri"/>
            </w:rPr>
            <w:t xml:space="preserve"> </w:t>
          </w:r>
        </w:p>
      </w:sdtContent>
    </w:sdt>
    <w:p w:rsidR="003D7C6C" w:rsidRDefault="003D7C6C" w:rsidP="00CF078E">
      <w:pPr>
        <w:tabs>
          <w:tab w:val="left" w:pos="-1440"/>
          <w:tab w:val="left" w:pos="-720"/>
        </w:tabs>
        <w:rPr>
          <w:rFonts w:ascii="Calibri" w:hAnsi="Calibri" w:cs="Calibri"/>
          <w:iCs/>
        </w:rPr>
      </w:pPr>
    </w:p>
    <w:p w:rsidR="00337816" w:rsidRPr="00BC7C0C" w:rsidRDefault="00337816" w:rsidP="00073F28">
      <w:pPr>
        <w:rPr>
          <w:rFonts w:ascii="Calibri" w:hAnsi="Calibri" w:cs="Calibri"/>
        </w:rPr>
      </w:pPr>
      <w:r w:rsidRPr="00464F3D">
        <w:rPr>
          <w:rFonts w:ascii="Calibri" w:hAnsi="Calibri" w:cs="Calibri"/>
          <w:b/>
          <w:bCs/>
        </w:rPr>
        <w:t>Work experience:</w:t>
      </w:r>
      <w:r w:rsidRPr="00464F3D">
        <w:rPr>
          <w:rFonts w:ascii="Calibri" w:hAnsi="Calibri" w:cs="Calibri"/>
          <w:bCs/>
          <w:color w:val="FF0000"/>
        </w:rPr>
        <w:t xml:space="preserve"> </w:t>
      </w:r>
    </w:p>
    <w:p w:rsidR="006B4DB3" w:rsidRDefault="006B4DB3" w:rsidP="00073F28">
      <w:pPr>
        <w:rPr>
          <w:rFonts w:ascii="Calibri" w:hAnsi="Calibri" w:cs="Calibri"/>
          <w:i/>
        </w:rPr>
      </w:pPr>
    </w:p>
    <w:p w:rsidR="00036C9F" w:rsidRPr="00036C9F" w:rsidRDefault="00036C9F" w:rsidP="00036C9F">
      <w:pPr>
        <w:tabs>
          <w:tab w:val="left" w:pos="-1440"/>
          <w:tab w:val="left" w:pos="-720"/>
        </w:tabs>
        <w:rPr>
          <w:rFonts w:ascii="Calibri" w:hAnsi="Calibri" w:cs="Calibri"/>
        </w:rPr>
      </w:pPr>
      <w:r w:rsidRPr="00036C9F">
        <w:rPr>
          <w:rFonts w:ascii="Calibri" w:hAnsi="Calibri" w:cs="Calibri"/>
        </w:rPr>
        <w:t xml:space="preserve">Minimum of one year of experience </w:t>
      </w:r>
      <w:r w:rsidRPr="00326BD0">
        <w:rPr>
          <w:rFonts w:ascii="Calibri" w:hAnsi="Calibri" w:cs="Calibri"/>
        </w:rPr>
        <w:t>in</w:t>
      </w:r>
      <w:r>
        <w:rPr>
          <w:rFonts w:ascii="Calibri" w:hAnsi="Calibri" w:cs="Calibri"/>
        </w:rPr>
        <w:t xml:space="preserve"> law, international labour standards, human rights, public international law or labour law</w:t>
      </w:r>
      <w:r w:rsidRPr="00036C9F">
        <w:rPr>
          <w:rFonts w:ascii="Calibri" w:hAnsi="Calibri" w:cs="Calibri"/>
        </w:rPr>
        <w:t xml:space="preserve">  </w:t>
      </w:r>
    </w:p>
    <w:p w:rsidR="00036C9F" w:rsidRDefault="00036C9F" w:rsidP="00073F28">
      <w:pPr>
        <w:rPr>
          <w:rFonts w:ascii="Calibri" w:hAnsi="Calibri" w:cs="Calibri"/>
          <w:b/>
          <w:bCs/>
        </w:rPr>
      </w:pPr>
    </w:p>
    <w:p w:rsidR="00036C9F" w:rsidRDefault="00036C9F" w:rsidP="00073F28">
      <w:pPr>
        <w:rPr>
          <w:rFonts w:ascii="Calibri" w:hAnsi="Calibri" w:cs="Calibri"/>
          <w:b/>
          <w:bCs/>
        </w:rPr>
      </w:pPr>
    </w:p>
    <w:p w:rsidR="00FF5832" w:rsidRDefault="00337816" w:rsidP="00073F28">
      <w:pPr>
        <w:rPr>
          <w:rFonts w:ascii="Calibri" w:hAnsi="Calibri" w:cs="Calibri"/>
          <w:b/>
          <w:bCs/>
        </w:rPr>
      </w:pPr>
      <w:r w:rsidRPr="00464F3D">
        <w:rPr>
          <w:rFonts w:ascii="Calibri" w:hAnsi="Calibri" w:cs="Calibri"/>
          <w:b/>
          <w:bCs/>
        </w:rPr>
        <w:t xml:space="preserve">Skills required for the assignment: </w:t>
      </w:r>
    </w:p>
    <w:p w:rsidR="007953DA" w:rsidRPr="00464F3D" w:rsidRDefault="007953DA" w:rsidP="00073F28">
      <w:pPr>
        <w:rPr>
          <w:rFonts w:ascii="Calibri" w:hAnsi="Calibri" w:cs="Calibri"/>
          <w:i/>
          <w:color w:val="0070C0"/>
        </w:rPr>
      </w:pPr>
    </w:p>
    <w:p w:rsidR="00337816" w:rsidRDefault="00337816" w:rsidP="00073F28">
      <w:pPr>
        <w:rPr>
          <w:rFonts w:ascii="Calibri" w:hAnsi="Calibri" w:cs="Calibri"/>
          <w:iCs/>
        </w:rPr>
      </w:pPr>
      <w:r w:rsidRPr="00464F3D">
        <w:rPr>
          <w:rFonts w:ascii="Calibri" w:hAnsi="Calibri" w:cs="Calibri"/>
          <w:iCs/>
        </w:rPr>
        <w:t xml:space="preserve">Minimum: </w:t>
      </w:r>
    </w:p>
    <w:p w:rsidR="00DD6420" w:rsidRDefault="00DD6420" w:rsidP="00073F28">
      <w:pPr>
        <w:rPr>
          <w:rFonts w:ascii="Calibri" w:hAnsi="Calibri" w:cs="Calibri"/>
          <w:iCs/>
        </w:rPr>
      </w:pPr>
    </w:p>
    <w:p w:rsidR="00BC7C0C" w:rsidRDefault="00BC7C0C" w:rsidP="00C11F9C">
      <w:pPr>
        <w:rPr>
          <w:rFonts w:ascii="Calibri" w:hAnsi="Calibri" w:cs="Calibri"/>
        </w:rPr>
      </w:pPr>
      <w:r>
        <w:rPr>
          <w:rFonts w:ascii="Calibri" w:hAnsi="Calibri" w:cs="Calibri"/>
        </w:rPr>
        <w:t>Technical skills:</w:t>
      </w:r>
    </w:p>
    <w:p w:rsidR="00637F5E" w:rsidRPr="0084064E" w:rsidRDefault="00637F5E" w:rsidP="0084064E">
      <w:pPr>
        <w:pStyle w:val="af2"/>
        <w:numPr>
          <w:ilvl w:val="0"/>
          <w:numId w:val="12"/>
        </w:numPr>
        <w:rPr>
          <w:rFonts w:ascii="Calibri" w:hAnsi="Calibri" w:cs="Calibri"/>
        </w:rPr>
      </w:pPr>
      <w:r w:rsidRPr="0084064E">
        <w:rPr>
          <w:rFonts w:ascii="Calibri" w:hAnsi="Calibri" w:cs="Calibri"/>
        </w:rPr>
        <w:t>Good communication skills, both written and verbal.</w:t>
      </w:r>
    </w:p>
    <w:p w:rsidR="00C11F9C" w:rsidRPr="00BC7C0C" w:rsidRDefault="00BC7C0C" w:rsidP="00BC7C0C">
      <w:pPr>
        <w:pStyle w:val="af2"/>
        <w:numPr>
          <w:ilvl w:val="0"/>
          <w:numId w:val="12"/>
        </w:numPr>
        <w:rPr>
          <w:rFonts w:ascii="Calibri" w:hAnsi="Calibri" w:cs="Calibri"/>
          <w:i/>
          <w:color w:val="0070C0"/>
        </w:rPr>
      </w:pPr>
      <w:r>
        <w:rPr>
          <w:rFonts w:ascii="Calibri" w:hAnsi="Calibri" w:cs="Calibri"/>
        </w:rPr>
        <w:lastRenderedPageBreak/>
        <w:t>A</w:t>
      </w:r>
      <w:r w:rsidR="00C11F9C" w:rsidRPr="00BC7C0C">
        <w:rPr>
          <w:rFonts w:ascii="Calibri" w:hAnsi="Calibri" w:cs="Calibri"/>
        </w:rPr>
        <w:t>bility to</w:t>
      </w:r>
      <w:r w:rsidR="001358E0" w:rsidRPr="00BC7C0C">
        <w:rPr>
          <w:rFonts w:ascii="Calibri" w:hAnsi="Calibri" w:cs="Calibri"/>
        </w:rPr>
        <w:t xml:space="preserve"> undertake legal research and</w:t>
      </w:r>
      <w:r w:rsidR="00C11F9C" w:rsidRPr="00BC7C0C">
        <w:rPr>
          <w:rFonts w:ascii="Calibri" w:hAnsi="Calibri" w:cs="Calibri"/>
        </w:rPr>
        <w:t xml:space="preserve"> draft clearly and concisely</w:t>
      </w:r>
    </w:p>
    <w:p w:rsidR="00BC7C0C" w:rsidRPr="00BC7C0C" w:rsidRDefault="00BC7C0C" w:rsidP="00BC7C0C">
      <w:pPr>
        <w:pStyle w:val="af2"/>
        <w:numPr>
          <w:ilvl w:val="0"/>
          <w:numId w:val="12"/>
        </w:numPr>
        <w:rPr>
          <w:rFonts w:ascii="Calibri" w:hAnsi="Calibri" w:cs="Calibri"/>
          <w:i/>
          <w:color w:val="0070C0"/>
        </w:rPr>
      </w:pPr>
      <w:r>
        <w:rPr>
          <w:rFonts w:ascii="Calibri" w:hAnsi="Calibri" w:cs="Calibri"/>
        </w:rPr>
        <w:t>Knowledge of international labour standards and international law</w:t>
      </w:r>
    </w:p>
    <w:p w:rsidR="00BC7C0C" w:rsidRPr="00BC7C0C" w:rsidRDefault="00BC7C0C" w:rsidP="00BC7C0C">
      <w:pPr>
        <w:pStyle w:val="af2"/>
        <w:numPr>
          <w:ilvl w:val="0"/>
          <w:numId w:val="12"/>
        </w:numPr>
        <w:rPr>
          <w:rFonts w:ascii="Calibri" w:hAnsi="Calibri" w:cs="Calibri"/>
          <w:i/>
          <w:color w:val="0070C0"/>
        </w:rPr>
      </w:pPr>
      <w:r>
        <w:rPr>
          <w:rFonts w:ascii="Calibri" w:hAnsi="Calibri" w:cs="Calibri"/>
        </w:rPr>
        <w:t>Good understanding of comparative labour law and sensitivity to a variety of legal approaches to labour relations issues.</w:t>
      </w:r>
    </w:p>
    <w:p w:rsidR="00C11F9C" w:rsidRDefault="00C11F9C" w:rsidP="00C11F9C">
      <w:pPr>
        <w:rPr>
          <w:rFonts w:ascii="Calibri" w:hAnsi="Calibri" w:cs="Calibri"/>
          <w:iCs/>
        </w:rPr>
      </w:pPr>
    </w:p>
    <w:p w:rsidR="00FE5F38" w:rsidRDefault="00FE5F38" w:rsidP="00C11F9C">
      <w:pPr>
        <w:rPr>
          <w:rFonts w:ascii="Calibri" w:hAnsi="Calibri" w:cs="Calibri"/>
        </w:rPr>
      </w:pPr>
      <w:r>
        <w:rPr>
          <w:rFonts w:ascii="Calibri" w:hAnsi="Calibri" w:cs="Calibri"/>
        </w:rPr>
        <w:t>Behavioural skills:</w:t>
      </w:r>
    </w:p>
    <w:p w:rsidR="00FE5F38" w:rsidRDefault="00FE5F38" w:rsidP="00FE5F38">
      <w:pPr>
        <w:pStyle w:val="af2"/>
        <w:numPr>
          <w:ilvl w:val="0"/>
          <w:numId w:val="12"/>
        </w:numPr>
        <w:rPr>
          <w:rFonts w:ascii="Calibri" w:hAnsi="Calibri" w:cs="Calibri"/>
        </w:rPr>
      </w:pPr>
      <w:r>
        <w:rPr>
          <w:rFonts w:ascii="Calibri" w:hAnsi="Calibri" w:cs="Calibri"/>
        </w:rPr>
        <w:t>C</w:t>
      </w:r>
      <w:r w:rsidR="00CD676A" w:rsidRPr="00FE5F38">
        <w:rPr>
          <w:rFonts w:ascii="Calibri" w:hAnsi="Calibri" w:cs="Calibri"/>
        </w:rPr>
        <w:t>ommitment t</w:t>
      </w:r>
      <w:r>
        <w:rPr>
          <w:rFonts w:ascii="Calibri" w:hAnsi="Calibri" w:cs="Calibri"/>
        </w:rPr>
        <w:t>o the ILO’s mandate and values</w:t>
      </w:r>
    </w:p>
    <w:p w:rsidR="00FE5F38" w:rsidRDefault="00FE5F38" w:rsidP="00FE5F38">
      <w:pPr>
        <w:pStyle w:val="af2"/>
        <w:numPr>
          <w:ilvl w:val="0"/>
          <w:numId w:val="12"/>
        </w:numPr>
        <w:rPr>
          <w:rFonts w:ascii="Calibri" w:hAnsi="Calibri" w:cs="Calibri"/>
        </w:rPr>
      </w:pPr>
      <w:r>
        <w:rPr>
          <w:rFonts w:ascii="Calibri" w:hAnsi="Calibri" w:cs="Calibri"/>
        </w:rPr>
        <w:t>A</w:t>
      </w:r>
      <w:r w:rsidR="00A03370" w:rsidRPr="00FE5F38">
        <w:rPr>
          <w:rFonts w:ascii="Calibri" w:hAnsi="Calibri" w:cs="Calibri"/>
        </w:rPr>
        <w:t>d</w:t>
      </w:r>
      <w:r>
        <w:rPr>
          <w:rFonts w:ascii="Calibri" w:hAnsi="Calibri" w:cs="Calibri"/>
        </w:rPr>
        <w:t>aptability and resourcefulness</w:t>
      </w:r>
    </w:p>
    <w:p w:rsidR="00FE5F38" w:rsidRDefault="00FE5F38" w:rsidP="00FE5F38">
      <w:pPr>
        <w:pStyle w:val="af2"/>
        <w:numPr>
          <w:ilvl w:val="0"/>
          <w:numId w:val="12"/>
        </w:numPr>
        <w:rPr>
          <w:rFonts w:ascii="Calibri" w:hAnsi="Calibri" w:cs="Calibri"/>
        </w:rPr>
      </w:pPr>
      <w:r>
        <w:rPr>
          <w:rFonts w:ascii="Calibri" w:hAnsi="Calibri" w:cs="Calibri"/>
        </w:rPr>
        <w:t>W</w:t>
      </w:r>
      <w:r w:rsidR="00C11F9C" w:rsidRPr="00FE5F38">
        <w:rPr>
          <w:rFonts w:ascii="Calibri" w:hAnsi="Calibri" w:cs="Calibri"/>
        </w:rPr>
        <w:t>ork within tight deadlines</w:t>
      </w:r>
    </w:p>
    <w:p w:rsidR="00C11F9C" w:rsidRDefault="00FE5F38" w:rsidP="00FE5F38">
      <w:pPr>
        <w:pStyle w:val="af2"/>
        <w:numPr>
          <w:ilvl w:val="0"/>
          <w:numId w:val="12"/>
        </w:numPr>
        <w:rPr>
          <w:rFonts w:ascii="Calibri" w:hAnsi="Calibri" w:cs="Calibri"/>
        </w:rPr>
      </w:pPr>
      <w:r>
        <w:rPr>
          <w:rFonts w:ascii="Calibri" w:hAnsi="Calibri" w:cs="Calibri"/>
        </w:rPr>
        <w:t>R</w:t>
      </w:r>
      <w:r w:rsidR="00A03370" w:rsidRPr="00FE5F38">
        <w:rPr>
          <w:rFonts w:ascii="Calibri" w:hAnsi="Calibri" w:cs="Calibri"/>
        </w:rPr>
        <w:t>espect for confidentiality</w:t>
      </w:r>
      <w:r>
        <w:rPr>
          <w:rFonts w:ascii="Calibri" w:hAnsi="Calibri" w:cs="Calibri"/>
        </w:rPr>
        <w:t>.</w:t>
      </w:r>
    </w:p>
    <w:p w:rsidR="00FE5F38" w:rsidRDefault="00FE5F38" w:rsidP="00FE5F38">
      <w:pPr>
        <w:pStyle w:val="af2"/>
        <w:numPr>
          <w:ilvl w:val="0"/>
          <w:numId w:val="12"/>
        </w:numPr>
        <w:rPr>
          <w:rFonts w:ascii="Calibri" w:hAnsi="Calibri" w:cs="Calibri"/>
        </w:rPr>
      </w:pPr>
      <w:r>
        <w:rPr>
          <w:rFonts w:ascii="Calibri" w:hAnsi="Calibri" w:cs="Calibri"/>
        </w:rPr>
        <w:t>Capacity to work as a member of a team, while also taking individual responsibility for discharging personal work responsibilities.</w:t>
      </w:r>
    </w:p>
    <w:p w:rsidR="00FE5F38" w:rsidRDefault="00FE5F38" w:rsidP="00FE5F38">
      <w:pPr>
        <w:pStyle w:val="af2"/>
        <w:numPr>
          <w:ilvl w:val="0"/>
          <w:numId w:val="12"/>
        </w:numPr>
        <w:rPr>
          <w:rFonts w:ascii="Calibri" w:hAnsi="Calibri" w:cs="Calibri"/>
        </w:rPr>
      </w:pPr>
      <w:r>
        <w:rPr>
          <w:rFonts w:ascii="Calibri" w:hAnsi="Calibri" w:cs="Calibri"/>
        </w:rPr>
        <w:t>Strong oral and written communication skills; proven ability to draft clearly and concisely</w:t>
      </w:r>
      <w:r w:rsidR="00D1311E">
        <w:rPr>
          <w:rFonts w:ascii="Calibri" w:hAnsi="Calibri" w:cs="Calibri"/>
        </w:rPr>
        <w:t>.</w:t>
      </w:r>
    </w:p>
    <w:p w:rsidR="00637F5E" w:rsidRPr="0084064E" w:rsidRDefault="00637F5E" w:rsidP="0084064E">
      <w:pPr>
        <w:pStyle w:val="af2"/>
        <w:numPr>
          <w:ilvl w:val="0"/>
          <w:numId w:val="12"/>
        </w:numPr>
        <w:rPr>
          <w:rFonts w:ascii="Calibri" w:hAnsi="Calibri" w:cs="Calibri"/>
        </w:rPr>
      </w:pPr>
      <w:r w:rsidRPr="0084064E">
        <w:rPr>
          <w:rFonts w:ascii="Calibri" w:hAnsi="Calibri" w:cs="Calibri"/>
        </w:rPr>
        <w:t>The ability to work in a multicultural environment, and gender-sensitive behaviour and attitudes are also required.</w:t>
      </w:r>
    </w:p>
    <w:p w:rsidR="00637F5E" w:rsidRPr="0084064E" w:rsidRDefault="00637F5E" w:rsidP="0084064E">
      <w:pPr>
        <w:rPr>
          <w:rFonts w:ascii="Calibri" w:hAnsi="Calibri" w:cs="Calibri"/>
        </w:rPr>
      </w:pPr>
    </w:p>
    <w:p w:rsidR="002E710D" w:rsidRDefault="00645A27" w:rsidP="00073F28">
      <w:pPr>
        <w:pStyle w:val="a3"/>
        <w:rPr>
          <w:rFonts w:ascii="Calibri" w:hAnsi="Calibri" w:cs="Calibri"/>
          <w:b/>
          <w:bCs/>
        </w:rPr>
      </w:pPr>
      <w:r>
        <w:rPr>
          <w:rFonts w:ascii="Calibri" w:hAnsi="Calibri" w:cs="Calibri"/>
          <w:b/>
          <w:bCs/>
        </w:rPr>
        <w:t>Languages:</w:t>
      </w:r>
      <w:r w:rsidRPr="00645A27">
        <w:rPr>
          <w:rFonts w:ascii="Calibri" w:hAnsi="Calibri" w:cs="Calibri"/>
          <w:b/>
          <w:bCs/>
        </w:rPr>
        <w:t xml:space="preserve"> </w:t>
      </w:r>
    </w:p>
    <w:p w:rsidR="00C63787" w:rsidRPr="00C63787" w:rsidRDefault="00C63787" w:rsidP="00E065FA">
      <w:pPr>
        <w:ind w:left="1620" w:hanging="1620"/>
        <w:rPr>
          <w:rFonts w:ascii="Calibri" w:hAnsi="Calibri" w:cs="Calibri"/>
        </w:rPr>
      </w:pPr>
      <w:proofErr w:type="gramStart"/>
      <w:r w:rsidRPr="00C63787">
        <w:rPr>
          <w:rFonts w:ascii="Calibri" w:hAnsi="Calibri" w:cs="Calibri"/>
        </w:rPr>
        <w:t>Excellent command of one official language (English, French or Spanish) of the</w:t>
      </w:r>
      <w:r w:rsidR="00E14B3B">
        <w:rPr>
          <w:rFonts w:ascii="Calibri" w:hAnsi="Calibri" w:cs="Calibri"/>
        </w:rPr>
        <w:t xml:space="preserve"> </w:t>
      </w:r>
      <w:r w:rsidRPr="00C63787">
        <w:rPr>
          <w:rFonts w:ascii="Calibri" w:hAnsi="Calibri" w:cs="Calibri"/>
        </w:rPr>
        <w:t>Organization and a working knowledge of another official language of the Organization.</w:t>
      </w:r>
      <w:proofErr w:type="gramEnd"/>
      <w:r w:rsidRPr="00C63787">
        <w:rPr>
          <w:rFonts w:ascii="Calibri" w:hAnsi="Calibri" w:cs="Calibri"/>
        </w:rPr>
        <w:t xml:space="preserve"> </w:t>
      </w:r>
    </w:p>
    <w:p w:rsidR="00DD6420" w:rsidRPr="00C63787" w:rsidRDefault="00DD6420" w:rsidP="00DD6420">
      <w:pPr>
        <w:rPr>
          <w:rFonts w:ascii="Calibri" w:hAnsi="Calibri" w:cs="Calibri"/>
        </w:rPr>
      </w:pPr>
    </w:p>
    <w:p w:rsidR="008C55B7" w:rsidRDefault="008C55B7" w:rsidP="00CF078E">
      <w:pPr>
        <w:tabs>
          <w:tab w:val="left" w:pos="-1440"/>
          <w:tab w:val="left" w:pos="-720"/>
        </w:tabs>
        <w:rPr>
          <w:rFonts w:ascii="Calibri" w:hAnsi="Calibri" w:cs="Calibri"/>
          <w:bCs/>
        </w:rPr>
      </w:pPr>
    </w:p>
    <w:p w:rsidR="00073F28" w:rsidRDefault="00494E87" w:rsidP="00073F28">
      <w:pPr>
        <w:rPr>
          <w:rFonts w:ascii="Calibri" w:hAnsi="Calibri" w:cs="Calibri"/>
          <w:b/>
          <w:bCs/>
        </w:rPr>
      </w:pPr>
      <w:r w:rsidRPr="00464F3D">
        <w:rPr>
          <w:rFonts w:ascii="Calibri" w:hAnsi="Calibri" w:cs="Calibri"/>
          <w:b/>
          <w:bCs/>
        </w:rPr>
        <w:t>ILO</w:t>
      </w:r>
      <w:r w:rsidR="00337816" w:rsidRPr="00464F3D">
        <w:rPr>
          <w:rFonts w:ascii="Calibri" w:hAnsi="Calibri" w:cs="Calibri"/>
          <w:b/>
          <w:bCs/>
        </w:rPr>
        <w:t xml:space="preserve"> competencies: </w:t>
      </w:r>
    </w:p>
    <w:p w:rsidR="008A78D2" w:rsidRDefault="008A78D2" w:rsidP="00073F28">
      <w:pPr>
        <w:rPr>
          <w:rFonts w:ascii="Calibri" w:hAnsi="Calibri" w:cs="Calibri"/>
          <w:b/>
          <w:bCs/>
        </w:rPr>
      </w:pPr>
    </w:p>
    <w:p w:rsidR="008A78D2" w:rsidRPr="008A78D2" w:rsidRDefault="008A78D2" w:rsidP="008A78D2">
      <w:pPr>
        <w:rPr>
          <w:rFonts w:ascii="Calibri" w:hAnsi="Calibri" w:cs="Calibri"/>
        </w:rPr>
      </w:pPr>
      <w:r w:rsidRPr="008A78D2">
        <w:rPr>
          <w:rFonts w:ascii="Calibri" w:hAnsi="Calibri" w:cs="Calibri"/>
        </w:rPr>
        <w:t>The candidate is expected to demonstrate and be guided by ILO competencies</w:t>
      </w:r>
      <w:r w:rsidR="002B32D4">
        <w:rPr>
          <w:rFonts w:ascii="Calibri" w:hAnsi="Calibri" w:cs="Calibri"/>
        </w:rPr>
        <w:t>,</w:t>
      </w:r>
      <w:r w:rsidRPr="008A78D2">
        <w:rPr>
          <w:rFonts w:ascii="Calibri" w:hAnsi="Calibri" w:cs="Calibri"/>
        </w:rPr>
        <w:t xml:space="preserve"> specifically:</w:t>
      </w:r>
    </w:p>
    <w:p w:rsidR="008A78D2" w:rsidRDefault="008A78D2" w:rsidP="00073F28">
      <w:pPr>
        <w:rPr>
          <w:rFonts w:ascii="Calibri" w:hAnsi="Calibri" w:cs="Calibri"/>
          <w:b/>
          <w:bCs/>
        </w:rPr>
      </w:pPr>
    </w:p>
    <w:sdt>
      <w:sdtPr>
        <w:rPr>
          <w:rFonts w:ascii="Calibri" w:hAnsi="Calibri" w:cs="Calibri"/>
          <w:i/>
          <w:color w:val="0070C0"/>
        </w:rPr>
        <w:id w:val="-70132245"/>
        <w:placeholder>
          <w:docPart w:val="DefaultPlaceholder_1082065158"/>
        </w:placeholder>
      </w:sdtPr>
      <w:sdtContent>
        <w:p w:rsidR="008A78D2" w:rsidRPr="00D50106" w:rsidRDefault="008A78D2" w:rsidP="008A78D2">
          <w:pPr>
            <w:rPr>
              <w:rFonts w:ascii="Calibri" w:hAnsi="Calibri" w:cs="Calibri"/>
            </w:rPr>
          </w:pPr>
          <w:r w:rsidRPr="00326BD0">
            <w:rPr>
              <w:rFonts w:ascii="Calibri" w:hAnsi="Calibri" w:cs="Calibri"/>
            </w:rPr>
            <w:t>1.</w:t>
          </w:r>
          <w:r w:rsidR="00D50106">
            <w:rPr>
              <w:rFonts w:ascii="Calibri" w:hAnsi="Calibri" w:cs="Calibri"/>
            </w:rPr>
            <w:t xml:space="preserve"> Good</w:t>
          </w:r>
          <w:r w:rsidR="00D50106" w:rsidRPr="00D50106">
            <w:rPr>
              <w:rFonts w:ascii="Calibri" w:hAnsi="Calibri" w:cs="Calibri"/>
            </w:rPr>
            <w:t xml:space="preserve"> communication skills, both written and verbal.</w:t>
          </w:r>
        </w:p>
        <w:p w:rsidR="008A78D2" w:rsidRDefault="00D50106" w:rsidP="008A78D2">
          <w:pPr>
            <w:rPr>
              <w:rFonts w:ascii="Calibri" w:hAnsi="Calibri" w:cs="Calibri"/>
            </w:rPr>
          </w:pPr>
          <w:r>
            <w:rPr>
              <w:rFonts w:ascii="Calibri" w:hAnsi="Calibri" w:cs="Calibri"/>
            </w:rPr>
            <w:t>2</w:t>
          </w:r>
          <w:r w:rsidR="008A78D2" w:rsidRPr="00326BD0">
            <w:rPr>
              <w:rFonts w:ascii="Calibri" w:hAnsi="Calibri" w:cs="Calibri"/>
            </w:rPr>
            <w:t>.</w:t>
          </w:r>
          <w:r w:rsidRPr="00D50106">
            <w:rPr>
              <w:rFonts w:ascii="Calibri" w:hAnsi="Calibri" w:cs="Calibri"/>
            </w:rPr>
            <w:t xml:space="preserve"> Capacity to work on own initiative as well as cooperate as a team member.</w:t>
          </w:r>
        </w:p>
        <w:p w:rsidR="008A78D2" w:rsidRPr="00A03370" w:rsidRDefault="00D50106" w:rsidP="00073F28">
          <w:pPr>
            <w:rPr>
              <w:rFonts w:ascii="Calibri" w:hAnsi="Calibri" w:cs="Calibri"/>
            </w:rPr>
          </w:pPr>
          <w:r>
            <w:rPr>
              <w:rFonts w:ascii="Calibri" w:hAnsi="Calibri" w:cs="Calibri"/>
            </w:rPr>
            <w:t xml:space="preserve">3. </w:t>
          </w:r>
          <w:r w:rsidRPr="00D50106">
            <w:rPr>
              <w:rFonts w:ascii="Calibri" w:hAnsi="Calibri" w:cs="Calibri"/>
            </w:rPr>
            <w:t>The ability to work in a multicultural environment</w:t>
          </w:r>
          <w:r>
            <w:rPr>
              <w:rFonts w:ascii="Calibri" w:hAnsi="Calibri" w:cs="Calibri"/>
            </w:rPr>
            <w:t>,</w:t>
          </w:r>
          <w:r w:rsidRPr="00D50106">
            <w:rPr>
              <w:rFonts w:ascii="Calibri" w:hAnsi="Calibri" w:cs="Calibri"/>
            </w:rPr>
            <w:t xml:space="preserve"> and gender-sensitive behaviour and attitudes are also required</w:t>
          </w:r>
          <w:r>
            <w:rPr>
              <w:rFonts w:ascii="Calibri" w:hAnsi="Calibri" w:cs="Calibri"/>
            </w:rPr>
            <w:t>.</w:t>
          </w:r>
        </w:p>
      </w:sdtContent>
    </w:sdt>
    <w:p w:rsidR="00337816" w:rsidRPr="00464F3D" w:rsidRDefault="00337816" w:rsidP="00073F28">
      <w:pPr>
        <w:rPr>
          <w:rFonts w:ascii="Calibri" w:hAnsi="Calibri" w:cs="Calibri"/>
          <w:color w:val="0070C0"/>
        </w:rPr>
      </w:pPr>
    </w:p>
    <w:p w:rsidR="00925780" w:rsidRPr="00464F3D" w:rsidRDefault="00925780" w:rsidP="00073F28">
      <w:pPr>
        <w:pBdr>
          <w:bottom w:val="single" w:sz="4" w:space="1" w:color="auto"/>
        </w:pBdr>
        <w:tabs>
          <w:tab w:val="left" w:pos="2310"/>
          <w:tab w:val="left" w:pos="2835"/>
          <w:tab w:val="right" w:pos="8280"/>
        </w:tabs>
        <w:jc w:val="both"/>
        <w:rPr>
          <w:rFonts w:ascii="Calibri" w:hAnsi="Calibri" w:cs="Calibri"/>
        </w:rPr>
      </w:pPr>
    </w:p>
    <w:p w:rsidR="0070360A" w:rsidRPr="00464F3D" w:rsidRDefault="0070360A" w:rsidP="00073F28">
      <w:pPr>
        <w:tabs>
          <w:tab w:val="left" w:pos="2310"/>
          <w:tab w:val="left" w:pos="2835"/>
          <w:tab w:val="right" w:pos="8280"/>
        </w:tabs>
        <w:ind w:left="2835" w:hanging="2835"/>
        <w:jc w:val="both"/>
        <w:rPr>
          <w:rFonts w:ascii="Calibri" w:hAnsi="Calibri" w:cs="Calibri"/>
        </w:rPr>
      </w:pPr>
    </w:p>
    <w:p w:rsidR="001E2D5F" w:rsidRDefault="001E2D5F" w:rsidP="00073F28">
      <w:pPr>
        <w:tabs>
          <w:tab w:val="right" w:pos="8280"/>
        </w:tabs>
        <w:spacing w:after="240"/>
        <w:jc w:val="both"/>
        <w:rPr>
          <w:rFonts w:ascii="Calibri" w:hAnsi="Calibri" w:cs="Calibri"/>
          <w:b/>
        </w:rPr>
      </w:pPr>
    </w:p>
    <w:p w:rsidR="002819BF" w:rsidRPr="00464F3D" w:rsidRDefault="002819BF" w:rsidP="00073F28">
      <w:pPr>
        <w:tabs>
          <w:tab w:val="right" w:pos="8280"/>
        </w:tabs>
        <w:spacing w:after="240"/>
        <w:jc w:val="both"/>
        <w:rPr>
          <w:rFonts w:ascii="Calibri" w:hAnsi="Calibri" w:cs="Calibri"/>
          <w:b/>
        </w:rPr>
      </w:pPr>
      <w:r w:rsidRPr="00464F3D">
        <w:rPr>
          <w:rFonts w:ascii="Calibri" w:hAnsi="Calibri" w:cs="Calibri"/>
          <w:b/>
        </w:rPr>
        <w:t>TRAIN</w:t>
      </w:r>
      <w:r w:rsidR="009129F3" w:rsidRPr="00464F3D">
        <w:rPr>
          <w:rFonts w:ascii="Calibri" w:hAnsi="Calibri" w:cs="Calibri"/>
          <w:b/>
        </w:rPr>
        <w:t>ING COMPONENTS AND LEARNING ELE</w:t>
      </w:r>
      <w:r w:rsidRPr="00464F3D">
        <w:rPr>
          <w:rFonts w:ascii="Calibri" w:hAnsi="Calibri" w:cs="Calibri"/>
          <w:b/>
        </w:rPr>
        <w:t>MENTS</w:t>
      </w:r>
    </w:p>
    <w:p w:rsidR="001C4124" w:rsidRDefault="001C4124" w:rsidP="00073F28">
      <w:pPr>
        <w:tabs>
          <w:tab w:val="left" w:pos="-1440"/>
          <w:tab w:val="left" w:pos="-720"/>
        </w:tabs>
        <w:jc w:val="both"/>
        <w:rPr>
          <w:rFonts w:ascii="Calibri" w:hAnsi="Calibri" w:cs="Calibri"/>
          <w:b/>
          <w:bCs/>
        </w:rPr>
      </w:pPr>
      <w:r w:rsidRPr="00464F3D">
        <w:rPr>
          <w:rFonts w:ascii="Calibri" w:hAnsi="Calibri" w:cs="Calibri"/>
          <w:b/>
          <w:bCs/>
        </w:rPr>
        <w:t>Training components:</w:t>
      </w:r>
    </w:p>
    <w:p w:rsidR="000C5298" w:rsidRDefault="000C5298" w:rsidP="00073F28">
      <w:pPr>
        <w:tabs>
          <w:tab w:val="left" w:pos="-1440"/>
          <w:tab w:val="left" w:pos="-720"/>
        </w:tabs>
        <w:jc w:val="both"/>
        <w:rPr>
          <w:rFonts w:ascii="Calibri" w:hAnsi="Calibri" w:cs="Calibri"/>
          <w:b/>
          <w:bCs/>
        </w:rPr>
      </w:pPr>
    </w:p>
    <w:sdt>
      <w:sdtPr>
        <w:rPr>
          <w:rFonts w:ascii="Calibri" w:hAnsi="Calibri" w:cs="Calibri"/>
          <w:i/>
          <w:color w:val="0070C0"/>
        </w:rPr>
        <w:id w:val="-1720970812"/>
        <w:placeholder>
          <w:docPart w:val="C8618CE8DC554E6F97F4326124BB27D7"/>
        </w:placeholder>
      </w:sdtPr>
      <w:sdtEndPr>
        <w:rPr>
          <w:i w:val="0"/>
          <w:color w:val="auto"/>
        </w:rPr>
      </w:sdtEndPr>
      <w:sdtContent>
        <w:p w:rsidR="000C5298" w:rsidRPr="00430FA8" w:rsidRDefault="00430FA8" w:rsidP="00430FA8">
          <w:pPr>
            <w:tabs>
              <w:tab w:val="left" w:pos="-1440"/>
              <w:tab w:val="left" w:pos="-720"/>
            </w:tabs>
            <w:jc w:val="both"/>
            <w:rPr>
              <w:rFonts w:ascii="Calibri" w:hAnsi="Calibri" w:cs="Calibri"/>
            </w:rPr>
          </w:pPr>
          <w:r w:rsidRPr="00430FA8">
            <w:rPr>
              <w:rFonts w:ascii="Calibri" w:hAnsi="Calibri" w:cs="Calibri"/>
            </w:rPr>
            <w:t>The JPO will be trained through the performance of her/his tasks and the guidance of his/her supervisor as well as</w:t>
          </w:r>
          <w:r w:rsidR="00FE5F38">
            <w:rPr>
              <w:rFonts w:ascii="Calibri" w:hAnsi="Calibri" w:cs="Calibri"/>
            </w:rPr>
            <w:t xml:space="preserve"> senior colleagues</w:t>
          </w:r>
          <w:r w:rsidRPr="00430FA8">
            <w:rPr>
              <w:rFonts w:ascii="Calibri" w:hAnsi="Calibri" w:cs="Calibri"/>
            </w:rPr>
            <w:t>.</w:t>
          </w:r>
          <w:r w:rsidR="00FE5F38">
            <w:rPr>
              <w:rFonts w:ascii="Calibri" w:hAnsi="Calibri" w:cs="Calibri"/>
            </w:rPr>
            <w:t xml:space="preserve"> The JPO</w:t>
          </w:r>
          <w:r w:rsidRPr="00430FA8">
            <w:rPr>
              <w:rFonts w:ascii="Calibri" w:hAnsi="Calibri" w:cs="Calibri"/>
            </w:rPr>
            <w:t xml:space="preserve"> will also be able to take part in activities organized at the Department level, including seminars and </w:t>
          </w:r>
          <w:r w:rsidR="000C5298" w:rsidRPr="00430FA8">
            <w:rPr>
              <w:rFonts w:ascii="Calibri" w:hAnsi="Calibri" w:cs="Calibri"/>
            </w:rPr>
            <w:t>workshops</w:t>
          </w:r>
          <w:r w:rsidRPr="00430FA8">
            <w:rPr>
              <w:rFonts w:ascii="Calibri" w:hAnsi="Calibri" w:cs="Calibri"/>
            </w:rPr>
            <w:t xml:space="preserve">, </w:t>
          </w:r>
          <w:r w:rsidR="000C5298" w:rsidRPr="00430FA8">
            <w:rPr>
              <w:rFonts w:ascii="Calibri" w:hAnsi="Calibri" w:cs="Calibri"/>
            </w:rPr>
            <w:t xml:space="preserve">and </w:t>
          </w:r>
          <w:r w:rsidRPr="00430FA8">
            <w:rPr>
              <w:rFonts w:ascii="Calibri" w:hAnsi="Calibri" w:cs="Calibri"/>
            </w:rPr>
            <w:t xml:space="preserve">to </w:t>
          </w:r>
          <w:r w:rsidR="000C5298" w:rsidRPr="00430FA8">
            <w:rPr>
              <w:rFonts w:ascii="Calibri" w:hAnsi="Calibri" w:cs="Calibri"/>
            </w:rPr>
            <w:t>interac</w:t>
          </w:r>
          <w:r w:rsidRPr="00430FA8">
            <w:rPr>
              <w:rFonts w:ascii="Calibri" w:hAnsi="Calibri" w:cs="Calibri"/>
            </w:rPr>
            <w:t>t</w:t>
          </w:r>
          <w:r w:rsidR="000C5298" w:rsidRPr="00430FA8">
            <w:rPr>
              <w:rFonts w:ascii="Calibri" w:hAnsi="Calibri" w:cs="Calibri"/>
            </w:rPr>
            <w:t xml:space="preserve"> with </w:t>
          </w:r>
          <w:r w:rsidRPr="00430FA8">
            <w:rPr>
              <w:rFonts w:ascii="Calibri" w:hAnsi="Calibri" w:cs="Calibri"/>
            </w:rPr>
            <w:t xml:space="preserve">ILS field </w:t>
          </w:r>
          <w:r w:rsidR="000C5298" w:rsidRPr="00430FA8">
            <w:rPr>
              <w:rFonts w:ascii="Calibri" w:hAnsi="Calibri" w:cs="Calibri"/>
            </w:rPr>
            <w:t>specialists</w:t>
          </w:r>
          <w:r w:rsidRPr="00430FA8">
            <w:rPr>
              <w:rFonts w:ascii="Calibri" w:hAnsi="Calibri" w:cs="Calibri"/>
            </w:rPr>
            <w:t>.</w:t>
          </w:r>
        </w:p>
      </w:sdtContent>
    </w:sdt>
    <w:p w:rsidR="000C5298" w:rsidRPr="00464F3D" w:rsidRDefault="000C5298" w:rsidP="00073F28">
      <w:pPr>
        <w:tabs>
          <w:tab w:val="left" w:pos="-1440"/>
          <w:tab w:val="left" w:pos="-720"/>
        </w:tabs>
        <w:jc w:val="both"/>
        <w:rPr>
          <w:rFonts w:ascii="Calibri" w:hAnsi="Calibri" w:cs="Calibri"/>
          <w:b/>
          <w:bCs/>
        </w:rPr>
      </w:pPr>
    </w:p>
    <w:p w:rsidR="00922246" w:rsidRDefault="00922246" w:rsidP="00073F28">
      <w:pPr>
        <w:tabs>
          <w:tab w:val="left" w:pos="-1440"/>
          <w:tab w:val="left" w:pos="-720"/>
        </w:tabs>
        <w:jc w:val="both"/>
        <w:rPr>
          <w:rFonts w:ascii="Calibri" w:hAnsi="Calibri" w:cs="Calibri"/>
          <w:b/>
          <w:bCs/>
        </w:rPr>
      </w:pPr>
    </w:p>
    <w:p w:rsidR="001C4124" w:rsidRPr="00464F3D" w:rsidRDefault="001C4124" w:rsidP="00073F28">
      <w:pPr>
        <w:tabs>
          <w:tab w:val="left" w:pos="-1440"/>
          <w:tab w:val="left" w:pos="-720"/>
        </w:tabs>
        <w:jc w:val="both"/>
        <w:rPr>
          <w:rFonts w:ascii="Calibri" w:hAnsi="Calibri" w:cs="Calibri"/>
          <w:b/>
          <w:bCs/>
        </w:rPr>
      </w:pPr>
      <w:r w:rsidRPr="00464F3D">
        <w:rPr>
          <w:rFonts w:ascii="Calibri" w:hAnsi="Calibri" w:cs="Calibri"/>
          <w:b/>
          <w:bCs/>
        </w:rPr>
        <w:t>Learning elements:</w:t>
      </w:r>
    </w:p>
    <w:sdt>
      <w:sdtPr>
        <w:rPr>
          <w:rFonts w:ascii="Calibri" w:hAnsi="Calibri" w:cs="Calibri"/>
          <w:i/>
          <w:color w:val="0070C0"/>
        </w:rPr>
        <w:id w:val="-1093005649"/>
        <w:placeholder>
          <w:docPart w:val="EB4B21976A334FB891EE7D740FC22C41"/>
        </w:placeholder>
      </w:sdtPr>
      <w:sdtContent>
        <w:p w:rsidR="000C5298" w:rsidRPr="00A90747" w:rsidRDefault="000C5298" w:rsidP="000C5298">
          <w:pPr>
            <w:tabs>
              <w:tab w:val="left" w:pos="-1440"/>
              <w:tab w:val="left" w:pos="-720"/>
              <w:tab w:val="left" w:pos="0"/>
            </w:tabs>
            <w:jc w:val="both"/>
            <w:rPr>
              <w:rFonts w:ascii="Calibri" w:hAnsi="Calibri" w:cs="Calibri"/>
              <w:color w:val="0070C0"/>
            </w:rPr>
          </w:pPr>
        </w:p>
        <w:p w:rsidR="000C5298" w:rsidRPr="00FE5F38" w:rsidRDefault="000C5298" w:rsidP="000C5298">
          <w:pPr>
            <w:numPr>
              <w:ilvl w:val="0"/>
              <w:numId w:val="6"/>
            </w:numPr>
            <w:tabs>
              <w:tab w:val="left" w:pos="-1440"/>
              <w:tab w:val="left" w:pos="-720"/>
              <w:tab w:val="left" w:pos="0"/>
            </w:tabs>
            <w:jc w:val="both"/>
            <w:rPr>
              <w:rFonts w:asciiTheme="minorHAnsi" w:hAnsiTheme="minorHAnsi" w:cs="Calibri"/>
            </w:rPr>
          </w:pPr>
          <w:r w:rsidRPr="00FE5F38">
            <w:rPr>
              <w:rFonts w:asciiTheme="minorHAnsi" w:hAnsiTheme="minorHAnsi" w:cs="Calibri"/>
            </w:rPr>
            <w:t xml:space="preserve">Become familiar with </w:t>
          </w:r>
          <w:r w:rsidR="00CD676A" w:rsidRPr="00FE5F38">
            <w:rPr>
              <w:rFonts w:asciiTheme="minorHAnsi" w:hAnsiTheme="minorHAnsi" w:cs="Calibri"/>
            </w:rPr>
            <w:t xml:space="preserve">the </w:t>
          </w:r>
          <w:r w:rsidRPr="00FE5F38">
            <w:rPr>
              <w:rFonts w:asciiTheme="minorHAnsi" w:hAnsiTheme="minorHAnsi" w:cs="Calibri"/>
            </w:rPr>
            <w:t xml:space="preserve">ILO’s </w:t>
          </w:r>
          <w:r w:rsidR="00430FA8" w:rsidRPr="00FE5F38">
            <w:rPr>
              <w:rFonts w:asciiTheme="minorHAnsi" w:hAnsiTheme="minorHAnsi" w:cs="Calibri"/>
            </w:rPr>
            <w:t>standards system</w:t>
          </w:r>
          <w:r w:rsidR="00CD676A" w:rsidRPr="00FE5F38">
            <w:rPr>
              <w:rFonts w:asciiTheme="minorHAnsi" w:hAnsiTheme="minorHAnsi" w:cs="Calibri"/>
            </w:rPr>
            <w:t xml:space="preserve"> and how it interacts with results based management</w:t>
          </w:r>
          <w:r w:rsidR="00624E43" w:rsidRPr="00FE5F38">
            <w:rPr>
              <w:rFonts w:asciiTheme="minorHAnsi" w:hAnsiTheme="minorHAnsi" w:cs="Calibri"/>
            </w:rPr>
            <w:t>, the SDGs and UN reform</w:t>
          </w:r>
          <w:r w:rsidR="00D1311E">
            <w:rPr>
              <w:rFonts w:asciiTheme="minorHAnsi" w:hAnsiTheme="minorHAnsi" w:cs="Calibri"/>
            </w:rPr>
            <w:t>;</w:t>
          </w:r>
        </w:p>
        <w:p w:rsidR="00430FA8" w:rsidRPr="00FE5F38" w:rsidRDefault="000C5298" w:rsidP="00D2786E">
          <w:pPr>
            <w:numPr>
              <w:ilvl w:val="0"/>
              <w:numId w:val="6"/>
            </w:numPr>
            <w:tabs>
              <w:tab w:val="left" w:pos="-1440"/>
              <w:tab w:val="left" w:pos="-720"/>
              <w:tab w:val="left" w:pos="0"/>
            </w:tabs>
            <w:jc w:val="both"/>
            <w:rPr>
              <w:rFonts w:asciiTheme="minorHAnsi" w:hAnsiTheme="minorHAnsi" w:cs="Calibri"/>
            </w:rPr>
          </w:pPr>
          <w:r w:rsidRPr="00FE5F38">
            <w:rPr>
              <w:rFonts w:asciiTheme="minorHAnsi" w:hAnsiTheme="minorHAnsi" w:cs="Calibri"/>
            </w:rPr>
            <w:t xml:space="preserve">Interact with </w:t>
          </w:r>
          <w:r w:rsidR="00CD676A" w:rsidRPr="00FE5F38">
            <w:rPr>
              <w:rFonts w:asciiTheme="minorHAnsi" w:hAnsiTheme="minorHAnsi" w:cs="Calibri"/>
            </w:rPr>
            <w:t>colleagues in other Departments and the field</w:t>
          </w:r>
          <w:r w:rsidR="00D1311E">
            <w:rPr>
              <w:rFonts w:asciiTheme="minorHAnsi" w:hAnsiTheme="minorHAnsi" w:cs="Calibri"/>
            </w:rPr>
            <w:t>;</w:t>
          </w:r>
        </w:p>
        <w:p w:rsidR="000C5298" w:rsidRDefault="00FE5F38" w:rsidP="00D2786E">
          <w:pPr>
            <w:numPr>
              <w:ilvl w:val="0"/>
              <w:numId w:val="6"/>
            </w:numPr>
            <w:tabs>
              <w:tab w:val="left" w:pos="-1440"/>
              <w:tab w:val="left" w:pos="-720"/>
              <w:tab w:val="left" w:pos="0"/>
            </w:tabs>
            <w:jc w:val="both"/>
            <w:rPr>
              <w:rFonts w:asciiTheme="minorHAnsi" w:hAnsiTheme="minorHAnsi" w:cs="Calibri"/>
            </w:rPr>
          </w:pPr>
          <w:r w:rsidRPr="00FE5F38">
            <w:rPr>
              <w:rFonts w:asciiTheme="minorHAnsi" w:hAnsiTheme="minorHAnsi" w:cs="Calibri"/>
            </w:rPr>
            <w:t>Become</w:t>
          </w:r>
          <w:r w:rsidR="000C5298" w:rsidRPr="00FE5F38">
            <w:rPr>
              <w:rFonts w:asciiTheme="minorHAnsi" w:hAnsiTheme="minorHAnsi" w:cs="Calibri"/>
            </w:rPr>
            <w:t xml:space="preserve"> acquainted with the work of a multi-disciplinary and multi-cultural team</w:t>
          </w:r>
          <w:r w:rsidR="00D1311E">
            <w:rPr>
              <w:rFonts w:asciiTheme="minorHAnsi" w:hAnsiTheme="minorHAnsi" w:cs="Calibri"/>
            </w:rPr>
            <w:t>;</w:t>
          </w:r>
        </w:p>
        <w:p w:rsidR="009C0E2E" w:rsidRPr="0084064E" w:rsidRDefault="009C0E2E" w:rsidP="0084064E">
          <w:pPr>
            <w:numPr>
              <w:ilvl w:val="0"/>
              <w:numId w:val="6"/>
            </w:numPr>
            <w:tabs>
              <w:tab w:val="left" w:pos="-1440"/>
              <w:tab w:val="left" w:pos="-720"/>
              <w:tab w:val="left" w:pos="0"/>
            </w:tabs>
            <w:jc w:val="both"/>
            <w:rPr>
              <w:rFonts w:asciiTheme="minorHAnsi" w:hAnsiTheme="minorHAnsi" w:cs="Arial"/>
            </w:rPr>
          </w:pPr>
          <w:r w:rsidRPr="0084064E">
            <w:rPr>
              <w:rFonts w:asciiTheme="minorHAnsi" w:hAnsiTheme="minorHAnsi" w:cs="Arial"/>
            </w:rPr>
            <w:t xml:space="preserve">Benefit from individualized learning and training opportunities through one-to-one and </w:t>
          </w:r>
          <w:r w:rsidR="00D1311E" w:rsidRPr="00D1311E">
            <w:rPr>
              <w:rFonts w:asciiTheme="minorHAnsi" w:hAnsiTheme="minorHAnsi" w:cs="Arial"/>
            </w:rPr>
            <w:t>group-coaching;</w:t>
          </w:r>
        </w:p>
        <w:p w:rsidR="00FE5F38" w:rsidRPr="0084064E" w:rsidRDefault="00FE5F38" w:rsidP="00FE5F38">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Theme="minorHAnsi" w:eastAsia="Times-Roman" w:hAnsiTheme="minorHAnsi" w:cs="Arial"/>
              <w:color w:val="000000"/>
            </w:rPr>
          </w:pPr>
          <w:r w:rsidRPr="00FE5F38">
            <w:rPr>
              <w:rFonts w:asciiTheme="minorHAnsi" w:hAnsiTheme="minorHAnsi" w:cs="Arial"/>
            </w:rPr>
            <w:t>Field level exposure to law and practice in labour law</w:t>
          </w:r>
          <w:r w:rsidR="00D1311E">
            <w:rPr>
              <w:rFonts w:asciiTheme="minorHAnsi" w:hAnsiTheme="minorHAnsi" w:cs="Arial"/>
            </w:rPr>
            <w:t>;</w:t>
          </w:r>
          <w:r w:rsidRPr="00FE5F38">
            <w:rPr>
              <w:rFonts w:asciiTheme="minorHAnsi" w:hAnsiTheme="minorHAnsi" w:cs="Arial"/>
            </w:rPr>
            <w:t xml:space="preserve"> </w:t>
          </w:r>
        </w:p>
        <w:p w:rsidR="009C0E2E" w:rsidRPr="0084064E" w:rsidRDefault="009C0E2E" w:rsidP="009C0E2E">
          <w:pPr>
            <w:numPr>
              <w:ilvl w:val="0"/>
              <w:numId w:val="6"/>
            </w:numPr>
            <w:tabs>
              <w:tab w:val="left" w:pos="-1440"/>
              <w:tab w:val="left" w:pos="-720"/>
              <w:tab w:val="left" w:pos="0"/>
            </w:tabs>
            <w:jc w:val="both"/>
            <w:rPr>
              <w:rFonts w:asciiTheme="minorHAnsi" w:hAnsiTheme="minorHAnsi" w:cs="Arial"/>
            </w:rPr>
          </w:pPr>
          <w:r w:rsidRPr="0084064E">
            <w:rPr>
              <w:rFonts w:asciiTheme="minorHAnsi" w:hAnsiTheme="minorHAnsi" w:cs="Arial"/>
            </w:rPr>
            <w:t>Gain expertise in gender mainstreaming and employment including in the use of various tools and met</w:t>
          </w:r>
          <w:r w:rsidR="00D1311E" w:rsidRPr="00D1311E">
            <w:rPr>
              <w:rFonts w:asciiTheme="minorHAnsi" w:hAnsiTheme="minorHAnsi" w:cs="Arial"/>
            </w:rPr>
            <w:t>hodologies developed by the ILO;</w:t>
          </w:r>
        </w:p>
        <w:p w:rsidR="00FE5F38" w:rsidRPr="00FE5F38" w:rsidRDefault="00FE5F38" w:rsidP="00FE5F38">
          <w:pPr>
            <w:widowControl w:val="0"/>
            <w:numPr>
              <w:ilvl w:val="0"/>
              <w:numId w:val="6"/>
            </w:numPr>
            <w:tabs>
              <w:tab w:val="left" w:pos="-1200"/>
              <w:tab w:val="left" w:pos="-720"/>
              <w:tab w:val="left" w:pos="0"/>
              <w:tab w:val="left" w:pos="1440"/>
              <w:tab w:val="left" w:pos="2160"/>
              <w:tab w:val="left" w:pos="2880"/>
              <w:tab w:val="left" w:pos="3604"/>
            </w:tabs>
            <w:autoSpaceDE w:val="0"/>
            <w:autoSpaceDN w:val="0"/>
            <w:adjustRightInd w:val="0"/>
            <w:jc w:val="both"/>
            <w:rPr>
              <w:rFonts w:asciiTheme="minorHAnsi" w:hAnsiTheme="minorHAnsi" w:cs="Arial"/>
            </w:rPr>
          </w:pPr>
          <w:r w:rsidRPr="00FE5F38">
            <w:rPr>
              <w:rFonts w:asciiTheme="minorHAnsi" w:hAnsiTheme="minorHAnsi" w:cs="Arial"/>
            </w:rPr>
            <w:t>Participate in training workshops organized by the ILO and/or other international organizations;</w:t>
          </w:r>
        </w:p>
        <w:p w:rsidR="00FE5F38" w:rsidRPr="00FE5F38" w:rsidRDefault="00FE5F38" w:rsidP="00FE5F38">
          <w:pPr>
            <w:numPr>
              <w:ilvl w:val="0"/>
              <w:numId w:val="6"/>
            </w:numPr>
            <w:tabs>
              <w:tab w:val="left" w:pos="-1440"/>
              <w:tab w:val="left" w:pos="-720"/>
            </w:tabs>
            <w:jc w:val="both"/>
            <w:rPr>
              <w:rFonts w:asciiTheme="minorHAnsi" w:hAnsiTheme="minorHAnsi" w:cs="Arial"/>
              <w:i/>
            </w:rPr>
          </w:pPr>
          <w:r w:rsidRPr="00FE5F38">
            <w:rPr>
              <w:rFonts w:asciiTheme="minorHAnsi" w:hAnsiTheme="minorHAnsi" w:cs="Arial"/>
            </w:rPr>
            <w:t>Preparation of training material on country-specific aspects – and to a certain extent, international and comparative aspects - of labour law</w:t>
          </w:r>
          <w:r w:rsidR="00D1311E">
            <w:rPr>
              <w:rFonts w:asciiTheme="minorHAnsi" w:hAnsiTheme="minorHAnsi" w:cs="Arial"/>
            </w:rPr>
            <w:t>;</w:t>
          </w:r>
        </w:p>
        <w:p w:rsidR="00FE5F38" w:rsidRPr="00FE5F38" w:rsidRDefault="00FE5F38" w:rsidP="00FE5F38">
          <w:pPr>
            <w:numPr>
              <w:ilvl w:val="0"/>
              <w:numId w:val="6"/>
            </w:numPr>
            <w:tabs>
              <w:tab w:val="left" w:pos="-1440"/>
              <w:tab w:val="left" w:pos="-720"/>
            </w:tabs>
            <w:jc w:val="both"/>
            <w:rPr>
              <w:rFonts w:asciiTheme="minorHAnsi" w:hAnsiTheme="minorHAnsi" w:cs="Arial"/>
              <w:i/>
            </w:rPr>
          </w:pPr>
          <w:r w:rsidRPr="00FE5F38">
            <w:rPr>
              <w:rFonts w:asciiTheme="minorHAnsi" w:hAnsiTheme="minorHAnsi" w:cs="Arial"/>
            </w:rPr>
            <w:t>Experience in working at field, working with the government, workers’ and employers’ organizations</w:t>
          </w:r>
          <w:r w:rsidR="00D1311E">
            <w:rPr>
              <w:rFonts w:asciiTheme="minorHAnsi" w:hAnsiTheme="minorHAnsi" w:cs="Arial"/>
            </w:rPr>
            <w:t>;</w:t>
          </w:r>
        </w:p>
        <w:p w:rsidR="000C5298" w:rsidRPr="00FE5F38" w:rsidRDefault="00FE5F38" w:rsidP="00FE5F38">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Theme="minorHAnsi" w:eastAsia="Times-Roman" w:hAnsiTheme="minorHAnsi" w:cs="Arial"/>
              <w:color w:val="000000"/>
            </w:rPr>
          </w:pPr>
          <w:r w:rsidRPr="00FE5F38">
            <w:rPr>
              <w:rFonts w:asciiTheme="minorHAnsi" w:hAnsiTheme="minorHAnsi" w:cs="Arial"/>
            </w:rPr>
            <w:t>Interact with ILO constituents, other UN agencies, NGOs and other development partners.</w:t>
          </w:r>
        </w:p>
      </w:sdtContent>
    </w:sdt>
    <w:p w:rsidR="000C5298" w:rsidRDefault="000C5298" w:rsidP="00073F28">
      <w:pPr>
        <w:tabs>
          <w:tab w:val="left" w:pos="-1440"/>
          <w:tab w:val="left" w:pos="-720"/>
          <w:tab w:val="left" w:pos="0"/>
        </w:tabs>
        <w:jc w:val="both"/>
        <w:rPr>
          <w:rFonts w:ascii="Calibri" w:hAnsi="Calibri" w:cs="Calibri"/>
          <w:i/>
          <w:color w:val="0070C0"/>
        </w:rPr>
      </w:pPr>
    </w:p>
    <w:p w:rsidR="000D1EA9" w:rsidRPr="000D1EA9" w:rsidRDefault="000D1EA9" w:rsidP="000D1EA9">
      <w:pPr>
        <w:jc w:val="both"/>
        <w:rPr>
          <w:rFonts w:ascii="Calibri" w:hAnsi="Calibri" w:cs="Calibri"/>
          <w:b/>
          <w:lang w:val="en-US"/>
        </w:rPr>
      </w:pPr>
      <w:r>
        <w:rPr>
          <w:rFonts w:ascii="Calibri" w:hAnsi="Calibri" w:cs="Calibri"/>
          <w:b/>
          <w:lang w:val="en-US"/>
        </w:rPr>
        <w:t>Additional information</w:t>
      </w:r>
      <w:r w:rsidRPr="000D1EA9">
        <w:rPr>
          <w:rFonts w:ascii="Calibri" w:hAnsi="Calibri" w:cs="Calibri"/>
          <w:b/>
          <w:lang w:val="en-US"/>
        </w:rPr>
        <w:t>:</w:t>
      </w:r>
    </w:p>
    <w:p w:rsidR="000D1EA9" w:rsidRPr="000D1EA9" w:rsidRDefault="000D1EA9" w:rsidP="000D1EA9">
      <w:pPr>
        <w:jc w:val="both"/>
        <w:rPr>
          <w:rFonts w:ascii="Calibri" w:hAnsi="Calibri" w:cs="Calibri"/>
          <w:lang w:val="en-US"/>
        </w:rPr>
      </w:pPr>
    </w:p>
    <w:p w:rsidR="000D1EA9" w:rsidRPr="000D1EA9" w:rsidRDefault="000D1EA9" w:rsidP="000D1EA9">
      <w:pPr>
        <w:jc w:val="both"/>
        <w:rPr>
          <w:rFonts w:ascii="Calibri" w:hAnsi="Calibri" w:cs="Calibri"/>
          <w:lang w:val="en-US"/>
        </w:rPr>
      </w:pPr>
      <w:r>
        <w:rPr>
          <w:rFonts w:ascii="Calibri" w:hAnsi="Calibri" w:cs="Calibri"/>
        </w:rPr>
        <w:t>Minimum qualification requirements</w:t>
      </w:r>
      <w:r w:rsidRPr="000D1EA9">
        <w:rPr>
          <w:rFonts w:ascii="Calibri" w:hAnsi="Calibri" w:cs="Calibri"/>
          <w:lang w:val="en-US"/>
        </w:rPr>
        <w:t>:</w:t>
      </w:r>
    </w:p>
    <w:p w:rsidR="000D1EA9" w:rsidRDefault="000D1EA9" w:rsidP="000D1EA9">
      <w:pPr>
        <w:jc w:val="both"/>
        <w:rPr>
          <w:rFonts w:ascii="Calibri" w:hAnsi="Calibri" w:cs="Calibri"/>
        </w:rPr>
      </w:pPr>
    </w:p>
    <w:p w:rsidR="000D1EA9" w:rsidRDefault="000D1EA9" w:rsidP="000D1EA9">
      <w:pPr>
        <w:jc w:val="both"/>
        <w:rPr>
          <w:rFonts w:ascii="Calibri" w:hAnsi="Calibri" w:cs="Calibri"/>
        </w:rPr>
      </w:pPr>
      <w:r>
        <w:rPr>
          <w:rFonts w:ascii="Calibri" w:hAnsi="Calibri" w:cs="Calibri"/>
        </w:rPr>
        <w:t>-</w:t>
      </w:r>
      <w:r>
        <w:rPr>
          <w:rFonts w:ascii="Calibri" w:hAnsi="Calibri" w:cs="Calibri"/>
        </w:rPr>
        <w:tab/>
        <w:t xml:space="preserve">JPOs with at least two or more years’ full-time relevant working experience after completing a study concluding in a university degree of a “Master” level or “Specialist” level (Russian university degree before joining Bologna process which is equated to “Master”) will be normally appointed in the case of the UN organisations at the P-2 level, step 1 for the first year of assignment, on P-2 level, step 2 for the second year and P-2 level, step 3 for the third year, depending on satisfactory performance. </w:t>
      </w:r>
    </w:p>
    <w:p w:rsidR="000D1EA9" w:rsidRDefault="000D1EA9" w:rsidP="000D1EA9">
      <w:pPr>
        <w:jc w:val="both"/>
        <w:rPr>
          <w:rFonts w:ascii="Calibri" w:hAnsi="Calibri" w:cs="Calibri"/>
        </w:rPr>
      </w:pPr>
    </w:p>
    <w:p w:rsidR="000D1EA9" w:rsidRDefault="000D1EA9" w:rsidP="000D1EA9">
      <w:pPr>
        <w:jc w:val="both"/>
        <w:rPr>
          <w:rFonts w:ascii="Calibri" w:hAnsi="Calibri" w:cs="Calibri"/>
        </w:rPr>
      </w:pPr>
      <w:r>
        <w:rPr>
          <w:rFonts w:ascii="Calibri" w:hAnsi="Calibri" w:cs="Calibri"/>
        </w:rPr>
        <w:t>-</w:t>
      </w:r>
      <w:r>
        <w:rPr>
          <w:rFonts w:ascii="Calibri" w:hAnsi="Calibri" w:cs="Calibri"/>
        </w:rPr>
        <w:tab/>
        <w:t>Candidates with a university degree of a “Master” level or “Specialist” (Russian university degree before joining Bologna process which is equated to “Master”) without working experience can be appointed to the positions of P-1 level;</w:t>
      </w:r>
    </w:p>
    <w:p w:rsidR="000D1EA9" w:rsidRDefault="000D1EA9" w:rsidP="000D1EA9">
      <w:pPr>
        <w:jc w:val="both"/>
        <w:rPr>
          <w:rFonts w:ascii="Calibri" w:hAnsi="Calibri" w:cs="Calibri"/>
        </w:rPr>
      </w:pPr>
    </w:p>
    <w:p w:rsidR="000D1EA9" w:rsidRDefault="000D1EA9" w:rsidP="000D1EA9">
      <w:pPr>
        <w:jc w:val="both"/>
        <w:rPr>
          <w:rFonts w:ascii="Calibri" w:hAnsi="Calibri" w:cs="Calibri"/>
        </w:rPr>
      </w:pPr>
      <w:r>
        <w:rPr>
          <w:rFonts w:ascii="Calibri" w:hAnsi="Calibri" w:cs="Calibri"/>
        </w:rPr>
        <w:t>-</w:t>
      </w:r>
      <w:r>
        <w:rPr>
          <w:rFonts w:ascii="Calibri" w:hAnsi="Calibri" w:cs="Calibri"/>
        </w:rPr>
        <w:tab/>
      </w:r>
      <w:proofErr w:type="gramStart"/>
      <w:r>
        <w:rPr>
          <w:rFonts w:ascii="Calibri" w:hAnsi="Calibri" w:cs="Calibri"/>
        </w:rPr>
        <w:t>candidates</w:t>
      </w:r>
      <w:proofErr w:type="gramEnd"/>
      <w:r>
        <w:rPr>
          <w:rFonts w:ascii="Calibri" w:hAnsi="Calibri" w:cs="Calibri"/>
        </w:rPr>
        <w:t xml:space="preserve"> have not previously held positions as JPO;</w:t>
      </w:r>
    </w:p>
    <w:p w:rsidR="000D1EA9" w:rsidRDefault="000D1EA9" w:rsidP="000D1EA9">
      <w:pPr>
        <w:jc w:val="both"/>
        <w:rPr>
          <w:rFonts w:ascii="Calibri" w:hAnsi="Calibri" w:cs="Calibri"/>
        </w:rPr>
      </w:pPr>
    </w:p>
    <w:p w:rsidR="000D1EA9" w:rsidRDefault="000D1EA9" w:rsidP="000D1EA9">
      <w:pPr>
        <w:jc w:val="both"/>
        <w:rPr>
          <w:rFonts w:ascii="Calibri" w:hAnsi="Calibri" w:cs="Calibri"/>
        </w:rPr>
      </w:pPr>
      <w:r>
        <w:rPr>
          <w:rFonts w:ascii="Calibri" w:hAnsi="Calibri" w:cs="Calibri"/>
        </w:rPr>
        <w:t>-</w:t>
      </w:r>
      <w:r>
        <w:rPr>
          <w:rFonts w:ascii="Calibri" w:hAnsi="Calibri" w:cs="Calibri"/>
        </w:rPr>
        <w:tab/>
        <w:t>be able to demonstrate their interest in international cooperation;</w:t>
      </w:r>
    </w:p>
    <w:p w:rsidR="000D1EA9" w:rsidRDefault="000D1EA9" w:rsidP="000D1EA9">
      <w:pPr>
        <w:jc w:val="both"/>
        <w:rPr>
          <w:rFonts w:ascii="Calibri" w:hAnsi="Calibri" w:cs="Calibri"/>
        </w:rPr>
      </w:pPr>
    </w:p>
    <w:p w:rsidR="000D1EA9" w:rsidRDefault="000D1EA9" w:rsidP="000D1EA9">
      <w:pPr>
        <w:jc w:val="both"/>
        <w:rPr>
          <w:rFonts w:ascii="Calibri" w:hAnsi="Calibri" w:cs="Calibri"/>
        </w:rPr>
      </w:pPr>
      <w:r>
        <w:rPr>
          <w:rFonts w:ascii="Calibri" w:hAnsi="Calibri" w:cs="Calibri"/>
        </w:rPr>
        <w:t>-</w:t>
      </w:r>
      <w:r>
        <w:rPr>
          <w:rFonts w:ascii="Calibri" w:hAnsi="Calibri" w:cs="Calibri"/>
        </w:rPr>
        <w:tab/>
      </w:r>
      <w:proofErr w:type="gramStart"/>
      <w:r>
        <w:rPr>
          <w:rFonts w:ascii="Calibri" w:hAnsi="Calibri" w:cs="Calibri"/>
        </w:rPr>
        <w:t>candidates</w:t>
      </w:r>
      <w:proofErr w:type="gramEnd"/>
      <w:r>
        <w:rPr>
          <w:rFonts w:ascii="Calibri" w:hAnsi="Calibri" w:cs="Calibri"/>
        </w:rPr>
        <w:t xml:space="preserve"> have both an active and passive command of at least one of the official languages of the Organisation concerned. Another working knowledge of a second official language is an asset;</w:t>
      </w:r>
    </w:p>
    <w:p w:rsidR="000D1EA9" w:rsidRDefault="000D1EA9" w:rsidP="000D1EA9">
      <w:pPr>
        <w:jc w:val="both"/>
        <w:rPr>
          <w:rFonts w:ascii="Calibri" w:hAnsi="Calibri" w:cs="Calibri"/>
        </w:rPr>
      </w:pPr>
    </w:p>
    <w:p w:rsidR="000D1EA9" w:rsidRPr="000D1EA9" w:rsidRDefault="000D1EA9" w:rsidP="000D1EA9">
      <w:pPr>
        <w:jc w:val="both"/>
        <w:rPr>
          <w:rFonts w:ascii="Calibri" w:hAnsi="Calibri" w:cs="Calibri"/>
          <w:lang w:val="en-US"/>
        </w:rPr>
      </w:pPr>
      <w:r>
        <w:rPr>
          <w:rFonts w:ascii="Calibri" w:hAnsi="Calibri" w:cs="Calibri"/>
        </w:rPr>
        <w:lastRenderedPageBreak/>
        <w:t>-</w:t>
      </w:r>
      <w:r>
        <w:rPr>
          <w:rFonts w:ascii="Calibri" w:hAnsi="Calibri" w:cs="Calibri"/>
        </w:rPr>
        <w:tab/>
        <w:t>The age limit is 34 years at the time of application</w:t>
      </w:r>
      <w:r w:rsidRPr="000D1EA9">
        <w:rPr>
          <w:rFonts w:ascii="Calibri" w:hAnsi="Calibri" w:cs="Calibri"/>
          <w:lang w:val="en-US"/>
        </w:rPr>
        <w:t>.</w:t>
      </w:r>
    </w:p>
    <w:p w:rsidR="000D1EA9" w:rsidRPr="000D1EA9" w:rsidRDefault="000D1EA9" w:rsidP="000D1EA9">
      <w:pPr>
        <w:jc w:val="both"/>
        <w:rPr>
          <w:rFonts w:ascii="Calibri" w:hAnsi="Calibri" w:cs="Calibri"/>
          <w:lang w:val="en-US"/>
        </w:rPr>
      </w:pPr>
    </w:p>
    <w:p w:rsidR="0070360A" w:rsidRPr="00464F3D" w:rsidRDefault="0070360A" w:rsidP="00073F28">
      <w:pPr>
        <w:tabs>
          <w:tab w:val="right" w:pos="8280"/>
        </w:tabs>
        <w:jc w:val="both"/>
        <w:rPr>
          <w:rFonts w:ascii="Calibri" w:hAnsi="Calibri" w:cs="Calibri"/>
        </w:rPr>
      </w:pPr>
    </w:p>
    <w:p w:rsidR="002819BF" w:rsidRDefault="002819BF" w:rsidP="00073F28">
      <w:pPr>
        <w:tabs>
          <w:tab w:val="right" w:pos="8280"/>
        </w:tabs>
        <w:spacing w:after="240"/>
        <w:ind w:left="340" w:hanging="340"/>
        <w:jc w:val="both"/>
        <w:rPr>
          <w:rFonts w:ascii="Calibri" w:hAnsi="Calibri" w:cs="Calibri"/>
          <w:b/>
        </w:rPr>
      </w:pPr>
      <w:r w:rsidRPr="00464F3D">
        <w:rPr>
          <w:rFonts w:ascii="Calibri" w:hAnsi="Calibri" w:cs="Calibri"/>
          <w:b/>
        </w:rPr>
        <w:t>BACKGROUND INFORMATION</w:t>
      </w:r>
    </w:p>
    <w:sdt>
      <w:sdtPr>
        <w:rPr>
          <w:rFonts w:ascii="Calibri" w:hAnsi="Calibri" w:cs="Calibri"/>
          <w:i/>
          <w:color w:val="0070C0"/>
        </w:rPr>
        <w:id w:val="-248500844"/>
        <w:placeholder>
          <w:docPart w:val="73A07C3817C2431889972B812C18E861"/>
        </w:placeholder>
      </w:sdtPr>
      <w:sdtContent>
        <w:sdt>
          <w:sdtPr>
            <w:rPr>
              <w:rFonts w:ascii="Calibri" w:hAnsi="Calibri" w:cs="Calibri"/>
              <w:i/>
              <w:color w:val="0070C0"/>
            </w:rPr>
            <w:id w:val="915831460"/>
            <w:placeholder>
              <w:docPart w:val="2FE286FE08284C2C973CCFA922B0579E"/>
            </w:placeholder>
          </w:sdtPr>
          <w:sdtEndPr>
            <w:rPr>
              <w:rFonts w:asciiTheme="minorHAnsi" w:hAnsiTheme="minorHAnsi"/>
            </w:rPr>
          </w:sdtEndPr>
          <w:sdtContent>
            <w:p w:rsidR="009F033C" w:rsidRPr="009F033C" w:rsidRDefault="00580949" w:rsidP="009F033C">
              <w:pPr>
                <w:ind w:right="31"/>
                <w:jc w:val="both"/>
                <w:rPr>
                  <w:rFonts w:asciiTheme="minorHAnsi" w:hAnsiTheme="minorHAnsi" w:cs="Calibri"/>
                </w:rPr>
              </w:pPr>
              <w:r w:rsidRPr="009F033C">
                <w:rPr>
                  <w:rFonts w:asciiTheme="minorHAnsi" w:hAnsiTheme="minorHAnsi" w:cs="Calibri"/>
                </w:rPr>
                <w:t>The J</w:t>
              </w:r>
              <w:r w:rsidR="00FE5F38" w:rsidRPr="009F033C">
                <w:rPr>
                  <w:rFonts w:asciiTheme="minorHAnsi" w:hAnsiTheme="minorHAnsi" w:cs="Calibri"/>
                </w:rPr>
                <w:t xml:space="preserve">PO will contribute to deliver on the ILO 20-21 Programme and Budget </w:t>
              </w:r>
              <w:r w:rsidRPr="009F033C">
                <w:rPr>
                  <w:rFonts w:asciiTheme="minorHAnsi" w:hAnsiTheme="minorHAnsi" w:cs="Calibri"/>
                </w:rPr>
                <w:t>Out</w:t>
              </w:r>
              <w:r w:rsidR="00FE5F38" w:rsidRPr="009F033C">
                <w:rPr>
                  <w:rFonts w:asciiTheme="minorHAnsi" w:hAnsiTheme="minorHAnsi" w:cs="Calibri"/>
                </w:rPr>
                <w:t>come 2 on International labour s</w:t>
              </w:r>
              <w:r w:rsidRPr="009F033C">
                <w:rPr>
                  <w:rFonts w:asciiTheme="minorHAnsi" w:hAnsiTheme="minorHAnsi" w:cs="Calibri"/>
                </w:rPr>
                <w:t>tandards</w:t>
              </w:r>
              <w:r w:rsidR="00FE5F38" w:rsidRPr="009F033C">
                <w:rPr>
                  <w:rFonts w:asciiTheme="minorHAnsi" w:hAnsiTheme="minorHAnsi" w:cs="Calibri"/>
                </w:rPr>
                <w:t xml:space="preserve"> and authoritative and effective supervision, as well as the work of the ILO </w:t>
              </w:r>
              <w:proofErr w:type="spellStart"/>
              <w:r w:rsidR="00FE5F38" w:rsidRPr="009F033C">
                <w:rPr>
                  <w:rFonts w:asciiTheme="minorHAnsi" w:hAnsiTheme="minorHAnsi" w:cs="Calibri"/>
                </w:rPr>
                <w:t>Offcie</w:t>
              </w:r>
              <w:proofErr w:type="spellEnd"/>
              <w:r w:rsidR="00FE5F38" w:rsidRPr="009F033C">
                <w:rPr>
                  <w:rFonts w:asciiTheme="minorHAnsi" w:hAnsiTheme="minorHAnsi" w:cs="Calibri"/>
                </w:rPr>
                <w:t xml:space="preserve"> for Turkey related to international labour standards. </w:t>
              </w:r>
            </w:p>
            <w:p w:rsidR="009F033C" w:rsidRPr="009F033C" w:rsidRDefault="009F033C" w:rsidP="009F033C">
              <w:pPr>
                <w:ind w:right="31"/>
                <w:jc w:val="both"/>
                <w:rPr>
                  <w:rFonts w:asciiTheme="minorHAnsi" w:hAnsiTheme="minorHAnsi" w:cs="Calibri"/>
                </w:rPr>
              </w:pPr>
            </w:p>
            <w:p w:rsidR="00580949" w:rsidRPr="009F033C" w:rsidRDefault="009F033C" w:rsidP="009F033C">
              <w:pPr>
                <w:ind w:right="31"/>
                <w:rPr>
                  <w:rFonts w:asciiTheme="minorHAnsi" w:hAnsiTheme="minorHAnsi" w:cs="Arial"/>
                </w:rPr>
              </w:pPr>
              <w:r w:rsidRPr="009F033C">
                <w:rPr>
                  <w:rFonts w:asciiTheme="minorHAnsi" w:hAnsiTheme="minorHAnsi" w:cs="Calibri"/>
                </w:rPr>
                <w:t>See</w:t>
              </w:r>
              <w:r w:rsidRPr="009F033C">
                <w:rPr>
                  <w:rFonts w:asciiTheme="minorHAnsi" w:hAnsiTheme="minorHAnsi" w:cs="Calibri"/>
                  <w:i/>
                </w:rPr>
                <w:t xml:space="preserve"> </w:t>
              </w:r>
              <w:hyperlink r:id="rId9" w:history="1">
                <w:r w:rsidRPr="009F033C">
                  <w:rPr>
                    <w:rStyle w:val="af1"/>
                    <w:rFonts w:asciiTheme="minorHAnsi" w:hAnsiTheme="minorHAnsi" w:cs="Calibri"/>
                  </w:rPr>
                  <w:t>http://www.ilo.org/global/standards/lang--en/index.htm</w:t>
                </w:r>
              </w:hyperlink>
              <w:r w:rsidRPr="009F033C">
                <w:rPr>
                  <w:rStyle w:val="af1"/>
                  <w:rFonts w:asciiTheme="minorHAnsi" w:hAnsiTheme="minorHAnsi" w:cs="Calibri"/>
                </w:rPr>
                <w:t xml:space="preserve"> and </w:t>
              </w:r>
              <w:hyperlink r:id="rId10" w:history="1">
                <w:r w:rsidRPr="009F033C">
                  <w:rPr>
                    <w:rStyle w:val="af1"/>
                    <w:rFonts w:asciiTheme="minorHAnsi" w:hAnsiTheme="minorHAnsi" w:cs="Arial"/>
                  </w:rPr>
                  <w:t>http://www.ilo.org/ankara/about-us/lang--en/index.htm</w:t>
                </w:r>
              </w:hyperlink>
            </w:p>
          </w:sdtContent>
        </w:sdt>
        <w:p w:rsidR="000C5298" w:rsidRDefault="00BD3889" w:rsidP="00580949">
          <w:pPr>
            <w:tabs>
              <w:tab w:val="left" w:pos="-1440"/>
              <w:tab w:val="left" w:pos="-720"/>
              <w:tab w:val="left" w:pos="0"/>
            </w:tabs>
            <w:ind w:left="720" w:hanging="720"/>
            <w:jc w:val="both"/>
            <w:rPr>
              <w:rFonts w:ascii="Calibri" w:hAnsi="Calibri" w:cs="Calibri"/>
              <w:i/>
              <w:color w:val="0070C0"/>
            </w:rPr>
          </w:pPr>
        </w:p>
      </w:sdtContent>
    </w:sdt>
    <w:p w:rsidR="000C5298" w:rsidRDefault="000C5298" w:rsidP="00073F28">
      <w:pPr>
        <w:tabs>
          <w:tab w:val="left" w:pos="-1440"/>
          <w:tab w:val="left" w:pos="-720"/>
        </w:tabs>
        <w:rPr>
          <w:rFonts w:ascii="Calibri" w:hAnsi="Calibri" w:cs="Calibri"/>
        </w:rPr>
      </w:pPr>
    </w:p>
    <w:p w:rsidR="00DF42FB" w:rsidRDefault="00DF42FB" w:rsidP="00073F28">
      <w:pPr>
        <w:tabs>
          <w:tab w:val="left" w:pos="-1440"/>
          <w:tab w:val="left" w:pos="-720"/>
        </w:tabs>
        <w:rPr>
          <w:rFonts w:ascii="Calibri" w:hAnsi="Calibri" w:cs="Calibri"/>
        </w:rPr>
      </w:pPr>
      <w:r w:rsidRPr="00464F3D">
        <w:rPr>
          <w:rFonts w:ascii="Calibri" w:hAnsi="Calibri" w:cs="Calibri"/>
        </w:rPr>
        <w:t>The ILO values diversity among its staff. We welcome applications from qualified wome</w:t>
      </w:r>
      <w:r w:rsidR="00A90747">
        <w:rPr>
          <w:rFonts w:ascii="Calibri" w:hAnsi="Calibri" w:cs="Calibri"/>
        </w:rPr>
        <w:t>n and men, including those with disabilities.</w:t>
      </w:r>
    </w:p>
    <w:p w:rsidR="008C55B7" w:rsidRDefault="008C55B7" w:rsidP="00073F28">
      <w:pPr>
        <w:tabs>
          <w:tab w:val="left" w:pos="-1440"/>
          <w:tab w:val="left" w:pos="-720"/>
        </w:tabs>
        <w:rPr>
          <w:rFonts w:ascii="Calibri" w:hAnsi="Calibri" w:cs="Calibri"/>
        </w:rPr>
      </w:pPr>
    </w:p>
    <w:p w:rsidR="003D7C6C" w:rsidRDefault="008C55B7" w:rsidP="00073F28">
      <w:pPr>
        <w:tabs>
          <w:tab w:val="left" w:pos="-1440"/>
          <w:tab w:val="left" w:pos="-720"/>
        </w:tabs>
        <w:rPr>
          <w:rFonts w:ascii="Calibri" w:hAnsi="Calibri" w:cs="Calibri"/>
        </w:rPr>
      </w:pPr>
      <w:r>
        <w:rPr>
          <w:rFonts w:ascii="Calibri" w:hAnsi="Calibri" w:cs="Calibri"/>
        </w:rPr>
        <w:t xml:space="preserve">The ILO has a smoke-free environment. </w:t>
      </w:r>
    </w:p>
    <w:sectPr w:rsidR="003D7C6C" w:rsidSect="004B4C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C65" w:rsidRDefault="00F36C65" w:rsidP="002C1865">
      <w:r>
        <w:separator/>
      </w:r>
    </w:p>
  </w:endnote>
  <w:endnote w:type="continuationSeparator" w:id="0">
    <w:p w:rsidR="00F36C65" w:rsidRDefault="00F36C65" w:rsidP="002C18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C65" w:rsidRDefault="00F36C65" w:rsidP="002C1865">
      <w:r>
        <w:separator/>
      </w:r>
    </w:p>
  </w:footnote>
  <w:footnote w:type="continuationSeparator" w:id="0">
    <w:p w:rsidR="00F36C65" w:rsidRDefault="00F36C65" w:rsidP="002C1865">
      <w:r>
        <w:continuationSeparator/>
      </w:r>
    </w:p>
  </w:footnote>
  <w:footnote w:id="1">
    <w:p w:rsidR="002C50F8" w:rsidRPr="000E2066" w:rsidRDefault="000E2066" w:rsidP="00664891">
      <w:pPr>
        <w:pStyle w:val="af3"/>
        <w:jc w:val="both"/>
        <w:rPr>
          <w:lang w:val="en-US"/>
        </w:rPr>
      </w:pPr>
      <w:r>
        <w:rPr>
          <w:rStyle w:val="af5"/>
        </w:rPr>
        <w:footnoteRef/>
      </w:r>
      <w:r>
        <w:t xml:space="preserve"> </w:t>
      </w:r>
      <w:r>
        <w:rPr>
          <w:lang w:val="en-US"/>
        </w:rPr>
        <w:t>This job description is developed to cover a first</w:t>
      </w:r>
      <w:r w:rsidR="002C50F8">
        <w:rPr>
          <w:lang w:val="en-US"/>
        </w:rPr>
        <w:t>, one-year</w:t>
      </w:r>
      <w:r>
        <w:rPr>
          <w:lang w:val="en-US"/>
        </w:rPr>
        <w:t xml:space="preserve"> posting in the International Labour Standards Department at ILO HQ in Geneva, Switzerland</w:t>
      </w:r>
      <w:r w:rsidR="002C50F8">
        <w:rPr>
          <w:lang w:val="en-US"/>
        </w:rPr>
        <w:t xml:space="preserve">, to be followed by </w:t>
      </w:r>
      <w:r>
        <w:rPr>
          <w:lang w:val="en-US"/>
        </w:rPr>
        <w:t>a possible second</w:t>
      </w:r>
      <w:r w:rsidR="002C50F8">
        <w:rPr>
          <w:lang w:val="en-US"/>
        </w:rPr>
        <w:t>, one-year</w:t>
      </w:r>
      <w:r>
        <w:rPr>
          <w:lang w:val="en-US"/>
        </w:rPr>
        <w:t xml:space="preserve"> posting in the ILO Office for Turkey in Ankara</w:t>
      </w:r>
      <w:r w:rsidR="002C50F8">
        <w:rPr>
          <w:lang w:val="en-US"/>
        </w:rPr>
        <w:t>, and a possible third, one-year posting again at the International Labour Standards Department at ILO HQ in Geneva, Switzerland</w:t>
      </w:r>
      <w:r>
        <w:rPr>
          <w:lang w:val="en-US"/>
        </w:rPr>
        <w:t xml:space="preserve">. This construction shall not be interpreted as creating any expectations of continued employment beyond the </w:t>
      </w:r>
      <w:r w:rsidR="002C50F8">
        <w:rPr>
          <w:lang w:val="en-US"/>
        </w:rPr>
        <w:t xml:space="preserve">12-month </w:t>
      </w:r>
      <w:r>
        <w:rPr>
          <w:lang w:val="en-US"/>
        </w:rPr>
        <w:t>duration of the assignment indicated in this job description.</w:t>
      </w:r>
      <w:r w:rsidR="002C50F8">
        <w:rPr>
          <w:lang w:val="en-US"/>
        </w:rPr>
        <w:t xml:space="preserve"> The duration of the assignment indicated in this job description covers only the first, one-year posting at the International Labour Standards Department at ILO HQ in Geneva, Switzerland.</w:t>
      </w:r>
    </w:p>
    <w:p w:rsidR="000E2066" w:rsidRPr="000E2066" w:rsidRDefault="000E2066">
      <w:pPr>
        <w:pStyle w:val="af3"/>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541"/>
    <w:multiLevelType w:val="hybridMultilevel"/>
    <w:tmpl w:val="45508FD4"/>
    <w:lvl w:ilvl="0" w:tplc="0409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
    <w:nsid w:val="156B5218"/>
    <w:multiLevelType w:val="hybridMultilevel"/>
    <w:tmpl w:val="52FC173A"/>
    <w:lvl w:ilvl="0" w:tplc="EE548A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F0261E"/>
    <w:multiLevelType w:val="hybridMultilevel"/>
    <w:tmpl w:val="9C18C1AC"/>
    <w:lvl w:ilvl="0" w:tplc="00FE62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DF31C2C"/>
    <w:multiLevelType w:val="hybridMultilevel"/>
    <w:tmpl w:val="D16C9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6CE6B98"/>
    <w:multiLevelType w:val="hybridMultilevel"/>
    <w:tmpl w:val="C074C99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A1A6870"/>
    <w:multiLevelType w:val="hybridMultilevel"/>
    <w:tmpl w:val="A5984FC4"/>
    <w:lvl w:ilvl="0" w:tplc="AC6C2AA0">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B2C3C63"/>
    <w:multiLevelType w:val="hybridMultilevel"/>
    <w:tmpl w:val="E2C0A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ED10A23"/>
    <w:multiLevelType w:val="hybridMultilevel"/>
    <w:tmpl w:val="329E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A931AC"/>
    <w:multiLevelType w:val="hybridMultilevel"/>
    <w:tmpl w:val="84F898E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B6E1C84"/>
    <w:multiLevelType w:val="hybridMultilevel"/>
    <w:tmpl w:val="4BFED750"/>
    <w:lvl w:ilvl="0" w:tplc="AC6C2AA0">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B13ABF"/>
    <w:multiLevelType w:val="hybridMultilevel"/>
    <w:tmpl w:val="92182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8814420"/>
    <w:multiLevelType w:val="hybridMultilevel"/>
    <w:tmpl w:val="9C18C1AC"/>
    <w:lvl w:ilvl="0" w:tplc="00FE62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B943C4C"/>
    <w:multiLevelType w:val="hybridMultilevel"/>
    <w:tmpl w:val="F10CEF6E"/>
    <w:lvl w:ilvl="0" w:tplc="EE548A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795CF4"/>
    <w:multiLevelType w:val="hybridMultilevel"/>
    <w:tmpl w:val="AD7A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3"/>
  </w:num>
  <w:num w:numId="5">
    <w:abstractNumId w:val="4"/>
  </w:num>
  <w:num w:numId="6">
    <w:abstractNumId w:val="7"/>
  </w:num>
  <w:num w:numId="7">
    <w:abstractNumId w:val="2"/>
  </w:num>
  <w:num w:numId="8">
    <w:abstractNumId w:val="5"/>
  </w:num>
  <w:num w:numId="9">
    <w:abstractNumId w:val="11"/>
  </w:num>
  <w:num w:numId="10">
    <w:abstractNumId w:val="12"/>
  </w:num>
  <w:num w:numId="11">
    <w:abstractNumId w:val="1"/>
  </w:num>
  <w:num w:numId="12">
    <w:abstractNumId w:val="9"/>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9"/>
  <w:hyphenationZone w:val="425"/>
  <w:characterSpacingControl w:val="doNotCompress"/>
  <w:footnotePr>
    <w:footnote w:id="-1"/>
    <w:footnote w:id="0"/>
  </w:footnotePr>
  <w:endnotePr>
    <w:endnote w:id="-1"/>
    <w:endnote w:id="0"/>
  </w:endnotePr>
  <w:compat/>
  <w:rsids>
    <w:rsidRoot w:val="0015626A"/>
    <w:rsid w:val="00007EEB"/>
    <w:rsid w:val="000115F3"/>
    <w:rsid w:val="000238AB"/>
    <w:rsid w:val="000306C7"/>
    <w:rsid w:val="00036C9F"/>
    <w:rsid w:val="000416DC"/>
    <w:rsid w:val="0004596C"/>
    <w:rsid w:val="0007039F"/>
    <w:rsid w:val="000736FC"/>
    <w:rsid w:val="00073F28"/>
    <w:rsid w:val="00082701"/>
    <w:rsid w:val="000A3204"/>
    <w:rsid w:val="000B48E8"/>
    <w:rsid w:val="000B6A76"/>
    <w:rsid w:val="000C1CF8"/>
    <w:rsid w:val="000C5298"/>
    <w:rsid w:val="000D1EA9"/>
    <w:rsid w:val="000E2066"/>
    <w:rsid w:val="000F2830"/>
    <w:rsid w:val="000F3324"/>
    <w:rsid w:val="000F48DA"/>
    <w:rsid w:val="00102AAA"/>
    <w:rsid w:val="00103139"/>
    <w:rsid w:val="00113DE3"/>
    <w:rsid w:val="00127A7D"/>
    <w:rsid w:val="001358E0"/>
    <w:rsid w:val="0015626A"/>
    <w:rsid w:val="00163911"/>
    <w:rsid w:val="0017382E"/>
    <w:rsid w:val="00180614"/>
    <w:rsid w:val="00180FCB"/>
    <w:rsid w:val="001A5C36"/>
    <w:rsid w:val="001B296C"/>
    <w:rsid w:val="001C4124"/>
    <w:rsid w:val="001E2D5F"/>
    <w:rsid w:val="001E5AC5"/>
    <w:rsid w:val="001E77A9"/>
    <w:rsid w:val="001F36FF"/>
    <w:rsid w:val="001F4C69"/>
    <w:rsid w:val="00202F7D"/>
    <w:rsid w:val="00204B0F"/>
    <w:rsid w:val="002063D5"/>
    <w:rsid w:val="00227942"/>
    <w:rsid w:val="002375B5"/>
    <w:rsid w:val="00250D1A"/>
    <w:rsid w:val="0025339F"/>
    <w:rsid w:val="00261B6B"/>
    <w:rsid w:val="00280221"/>
    <w:rsid w:val="002819BF"/>
    <w:rsid w:val="00281FD9"/>
    <w:rsid w:val="00285AA0"/>
    <w:rsid w:val="00287824"/>
    <w:rsid w:val="002915E1"/>
    <w:rsid w:val="002B32D4"/>
    <w:rsid w:val="002B5329"/>
    <w:rsid w:val="002C1865"/>
    <w:rsid w:val="002C50F8"/>
    <w:rsid w:val="002E710D"/>
    <w:rsid w:val="002F0FE4"/>
    <w:rsid w:val="002F54D0"/>
    <w:rsid w:val="00303000"/>
    <w:rsid w:val="00312100"/>
    <w:rsid w:val="00324F47"/>
    <w:rsid w:val="00326BD0"/>
    <w:rsid w:val="00337816"/>
    <w:rsid w:val="00362F6C"/>
    <w:rsid w:val="00375B1D"/>
    <w:rsid w:val="00393EF8"/>
    <w:rsid w:val="00397316"/>
    <w:rsid w:val="003B5030"/>
    <w:rsid w:val="003B77A8"/>
    <w:rsid w:val="003C77D1"/>
    <w:rsid w:val="003D1C8E"/>
    <w:rsid w:val="003D43BC"/>
    <w:rsid w:val="003D7C6C"/>
    <w:rsid w:val="003F2B05"/>
    <w:rsid w:val="003F63BB"/>
    <w:rsid w:val="00411784"/>
    <w:rsid w:val="004127BC"/>
    <w:rsid w:val="00425947"/>
    <w:rsid w:val="0042748E"/>
    <w:rsid w:val="00430FA8"/>
    <w:rsid w:val="004420C7"/>
    <w:rsid w:val="00444429"/>
    <w:rsid w:val="00464F3D"/>
    <w:rsid w:val="00472D3E"/>
    <w:rsid w:val="004802C4"/>
    <w:rsid w:val="00484D05"/>
    <w:rsid w:val="00492391"/>
    <w:rsid w:val="00494E87"/>
    <w:rsid w:val="004A5E78"/>
    <w:rsid w:val="004B4C10"/>
    <w:rsid w:val="004C7BE4"/>
    <w:rsid w:val="004F6DEF"/>
    <w:rsid w:val="00507453"/>
    <w:rsid w:val="0051409E"/>
    <w:rsid w:val="00520506"/>
    <w:rsid w:val="00526653"/>
    <w:rsid w:val="00530F4D"/>
    <w:rsid w:val="005549A3"/>
    <w:rsid w:val="005656FF"/>
    <w:rsid w:val="00573873"/>
    <w:rsid w:val="00580949"/>
    <w:rsid w:val="005872C6"/>
    <w:rsid w:val="005C0432"/>
    <w:rsid w:val="005D3E31"/>
    <w:rsid w:val="005E5256"/>
    <w:rsid w:val="005F0A9F"/>
    <w:rsid w:val="005F43AB"/>
    <w:rsid w:val="00612145"/>
    <w:rsid w:val="00624E43"/>
    <w:rsid w:val="00633B68"/>
    <w:rsid w:val="00637F5E"/>
    <w:rsid w:val="00645A27"/>
    <w:rsid w:val="00661CF8"/>
    <w:rsid w:val="00661E7D"/>
    <w:rsid w:val="00664891"/>
    <w:rsid w:val="00671CF4"/>
    <w:rsid w:val="006857F0"/>
    <w:rsid w:val="0069052B"/>
    <w:rsid w:val="00693961"/>
    <w:rsid w:val="006A16FC"/>
    <w:rsid w:val="006A5F70"/>
    <w:rsid w:val="006B0979"/>
    <w:rsid w:val="006B4DB3"/>
    <w:rsid w:val="006B5911"/>
    <w:rsid w:val="006C2E9B"/>
    <w:rsid w:val="006D56E7"/>
    <w:rsid w:val="006D6A3D"/>
    <w:rsid w:val="006F6FF9"/>
    <w:rsid w:val="0070360A"/>
    <w:rsid w:val="0070396E"/>
    <w:rsid w:val="00703CAB"/>
    <w:rsid w:val="007313DD"/>
    <w:rsid w:val="00735961"/>
    <w:rsid w:val="0074386A"/>
    <w:rsid w:val="00751450"/>
    <w:rsid w:val="0075400F"/>
    <w:rsid w:val="007576A6"/>
    <w:rsid w:val="00766F5D"/>
    <w:rsid w:val="007820B3"/>
    <w:rsid w:val="007953DA"/>
    <w:rsid w:val="007A5A6F"/>
    <w:rsid w:val="007A66A5"/>
    <w:rsid w:val="007D6D21"/>
    <w:rsid w:val="007E334C"/>
    <w:rsid w:val="00812A73"/>
    <w:rsid w:val="008212F0"/>
    <w:rsid w:val="0084064E"/>
    <w:rsid w:val="008469B2"/>
    <w:rsid w:val="00850300"/>
    <w:rsid w:val="00862098"/>
    <w:rsid w:val="00885E27"/>
    <w:rsid w:val="008A0459"/>
    <w:rsid w:val="008A78D2"/>
    <w:rsid w:val="008B7919"/>
    <w:rsid w:val="008C55B7"/>
    <w:rsid w:val="008E0C9D"/>
    <w:rsid w:val="008F45D3"/>
    <w:rsid w:val="009129F3"/>
    <w:rsid w:val="00914B6D"/>
    <w:rsid w:val="00922246"/>
    <w:rsid w:val="00924CF6"/>
    <w:rsid w:val="00925780"/>
    <w:rsid w:val="009304EF"/>
    <w:rsid w:val="009427E2"/>
    <w:rsid w:val="009565F2"/>
    <w:rsid w:val="0097140B"/>
    <w:rsid w:val="009B2EAB"/>
    <w:rsid w:val="009B6249"/>
    <w:rsid w:val="009B62A4"/>
    <w:rsid w:val="009B6628"/>
    <w:rsid w:val="009C0E2E"/>
    <w:rsid w:val="009E5FAA"/>
    <w:rsid w:val="009F033C"/>
    <w:rsid w:val="009F2819"/>
    <w:rsid w:val="00A03370"/>
    <w:rsid w:val="00A06736"/>
    <w:rsid w:val="00A11844"/>
    <w:rsid w:val="00A17518"/>
    <w:rsid w:val="00A229FA"/>
    <w:rsid w:val="00A268C2"/>
    <w:rsid w:val="00A35371"/>
    <w:rsid w:val="00A40D6B"/>
    <w:rsid w:val="00A6283C"/>
    <w:rsid w:val="00A76212"/>
    <w:rsid w:val="00A8210E"/>
    <w:rsid w:val="00A86AA4"/>
    <w:rsid w:val="00A9027C"/>
    <w:rsid w:val="00A90747"/>
    <w:rsid w:val="00AA1667"/>
    <w:rsid w:val="00AD15B3"/>
    <w:rsid w:val="00AD7686"/>
    <w:rsid w:val="00AD7C40"/>
    <w:rsid w:val="00AE0DD0"/>
    <w:rsid w:val="00AE68D2"/>
    <w:rsid w:val="00AF01F4"/>
    <w:rsid w:val="00AF5986"/>
    <w:rsid w:val="00B022AB"/>
    <w:rsid w:val="00B30C12"/>
    <w:rsid w:val="00B42934"/>
    <w:rsid w:val="00B43656"/>
    <w:rsid w:val="00B44C60"/>
    <w:rsid w:val="00B527DC"/>
    <w:rsid w:val="00B5446C"/>
    <w:rsid w:val="00B56108"/>
    <w:rsid w:val="00BA40A0"/>
    <w:rsid w:val="00BC7C0C"/>
    <w:rsid w:val="00BD3889"/>
    <w:rsid w:val="00BD60A1"/>
    <w:rsid w:val="00BE730B"/>
    <w:rsid w:val="00C11F9C"/>
    <w:rsid w:val="00C12EAF"/>
    <w:rsid w:val="00C214F2"/>
    <w:rsid w:val="00C37FD4"/>
    <w:rsid w:val="00C50658"/>
    <w:rsid w:val="00C62AD0"/>
    <w:rsid w:val="00C63787"/>
    <w:rsid w:val="00C735D7"/>
    <w:rsid w:val="00C75534"/>
    <w:rsid w:val="00C83184"/>
    <w:rsid w:val="00C86287"/>
    <w:rsid w:val="00CC6752"/>
    <w:rsid w:val="00CD676A"/>
    <w:rsid w:val="00CE793F"/>
    <w:rsid w:val="00CF078E"/>
    <w:rsid w:val="00D1311E"/>
    <w:rsid w:val="00D27B4A"/>
    <w:rsid w:val="00D37C21"/>
    <w:rsid w:val="00D40D25"/>
    <w:rsid w:val="00D50106"/>
    <w:rsid w:val="00D547E5"/>
    <w:rsid w:val="00D5727C"/>
    <w:rsid w:val="00D620B1"/>
    <w:rsid w:val="00D7686D"/>
    <w:rsid w:val="00D83933"/>
    <w:rsid w:val="00D878CC"/>
    <w:rsid w:val="00D91637"/>
    <w:rsid w:val="00DA3267"/>
    <w:rsid w:val="00DB0E61"/>
    <w:rsid w:val="00DB2BE2"/>
    <w:rsid w:val="00DD1EA0"/>
    <w:rsid w:val="00DD6420"/>
    <w:rsid w:val="00DF42FB"/>
    <w:rsid w:val="00E050B8"/>
    <w:rsid w:val="00E065FA"/>
    <w:rsid w:val="00E14B3B"/>
    <w:rsid w:val="00E15BF5"/>
    <w:rsid w:val="00E31FD5"/>
    <w:rsid w:val="00E51280"/>
    <w:rsid w:val="00E64897"/>
    <w:rsid w:val="00E6624F"/>
    <w:rsid w:val="00E70279"/>
    <w:rsid w:val="00E73CFF"/>
    <w:rsid w:val="00EA26AA"/>
    <w:rsid w:val="00EA4647"/>
    <w:rsid w:val="00EE6F11"/>
    <w:rsid w:val="00F01C4B"/>
    <w:rsid w:val="00F134ED"/>
    <w:rsid w:val="00F221A8"/>
    <w:rsid w:val="00F227FA"/>
    <w:rsid w:val="00F36C65"/>
    <w:rsid w:val="00F41591"/>
    <w:rsid w:val="00F41B2E"/>
    <w:rsid w:val="00F54F42"/>
    <w:rsid w:val="00F66730"/>
    <w:rsid w:val="00F73E29"/>
    <w:rsid w:val="00F743A8"/>
    <w:rsid w:val="00F83B90"/>
    <w:rsid w:val="00F92B12"/>
    <w:rsid w:val="00FA2C45"/>
    <w:rsid w:val="00FE17B6"/>
    <w:rsid w:val="00FE192F"/>
    <w:rsid w:val="00FE5F38"/>
    <w:rsid w:val="00FF1BC2"/>
    <w:rsid w:val="00FF5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C10"/>
    <w:rPr>
      <w:sz w:val="24"/>
      <w:szCs w:val="24"/>
      <w:lang w:eastAsia="fr-FR"/>
    </w:rPr>
  </w:style>
  <w:style w:type="paragraph" w:styleId="1">
    <w:name w:val="heading 1"/>
    <w:basedOn w:val="a"/>
    <w:next w:val="a"/>
    <w:link w:val="10"/>
    <w:qFormat/>
    <w:rsid w:val="00337816"/>
    <w:pPr>
      <w:keepNext/>
      <w:outlineLvl w:val="0"/>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37816"/>
    <w:rPr>
      <w:sz w:val="24"/>
      <w:szCs w:val="24"/>
      <w:lang w:eastAsia="zh-CN"/>
    </w:rPr>
  </w:style>
  <w:style w:type="paragraph" w:styleId="a3">
    <w:name w:val="Normal (Web)"/>
    <w:basedOn w:val="a"/>
    <w:uiPriority w:val="99"/>
    <w:unhideWhenUsed/>
    <w:rsid w:val="00645A27"/>
    <w:pPr>
      <w:spacing w:before="100" w:beforeAutospacing="1" w:after="100" w:afterAutospacing="1"/>
    </w:pPr>
    <w:rPr>
      <w:lang w:eastAsia="en-GB"/>
    </w:rPr>
  </w:style>
  <w:style w:type="paragraph" w:styleId="a4">
    <w:name w:val="header"/>
    <w:basedOn w:val="a"/>
    <w:link w:val="a5"/>
    <w:unhideWhenUsed/>
    <w:rsid w:val="002C1865"/>
    <w:pPr>
      <w:tabs>
        <w:tab w:val="center" w:pos="4513"/>
        <w:tab w:val="right" w:pos="9026"/>
      </w:tabs>
    </w:pPr>
  </w:style>
  <w:style w:type="character" w:customStyle="1" w:styleId="a5">
    <w:name w:val="Верхний колонтитул Знак"/>
    <w:link w:val="a4"/>
    <w:rsid w:val="002C1865"/>
    <w:rPr>
      <w:sz w:val="24"/>
      <w:szCs w:val="24"/>
      <w:lang w:val="fr-FR" w:eastAsia="fr-FR"/>
    </w:rPr>
  </w:style>
  <w:style w:type="paragraph" w:styleId="a6">
    <w:name w:val="footer"/>
    <w:basedOn w:val="a"/>
    <w:link w:val="a7"/>
    <w:uiPriority w:val="99"/>
    <w:unhideWhenUsed/>
    <w:rsid w:val="002C1865"/>
    <w:pPr>
      <w:tabs>
        <w:tab w:val="center" w:pos="4513"/>
        <w:tab w:val="right" w:pos="9026"/>
      </w:tabs>
    </w:pPr>
  </w:style>
  <w:style w:type="character" w:customStyle="1" w:styleId="a7">
    <w:name w:val="Нижний колонтитул Знак"/>
    <w:link w:val="a6"/>
    <w:uiPriority w:val="99"/>
    <w:rsid w:val="002C1865"/>
    <w:rPr>
      <w:sz w:val="24"/>
      <w:szCs w:val="24"/>
      <w:lang w:val="fr-FR" w:eastAsia="fr-FR"/>
    </w:rPr>
  </w:style>
  <w:style w:type="character" w:styleId="a8">
    <w:name w:val="Placeholder Text"/>
    <w:basedOn w:val="a0"/>
    <w:uiPriority w:val="99"/>
    <w:semiHidden/>
    <w:rsid w:val="00AF01F4"/>
    <w:rPr>
      <w:color w:val="808080"/>
    </w:rPr>
  </w:style>
  <w:style w:type="paragraph" w:styleId="a9">
    <w:name w:val="Balloon Text"/>
    <w:basedOn w:val="a"/>
    <w:link w:val="aa"/>
    <w:uiPriority w:val="99"/>
    <w:semiHidden/>
    <w:unhideWhenUsed/>
    <w:rsid w:val="00AF01F4"/>
    <w:rPr>
      <w:rFonts w:ascii="Tahoma" w:hAnsi="Tahoma" w:cs="Tahoma"/>
      <w:sz w:val="16"/>
      <w:szCs w:val="16"/>
    </w:rPr>
  </w:style>
  <w:style w:type="character" w:customStyle="1" w:styleId="aa">
    <w:name w:val="Текст выноски Знак"/>
    <w:basedOn w:val="a0"/>
    <w:link w:val="a9"/>
    <w:uiPriority w:val="99"/>
    <w:semiHidden/>
    <w:rsid w:val="00AF01F4"/>
    <w:rPr>
      <w:rFonts w:ascii="Tahoma" w:hAnsi="Tahoma" w:cs="Tahoma"/>
      <w:sz w:val="16"/>
      <w:szCs w:val="16"/>
      <w:lang w:val="fr-FR" w:eastAsia="fr-FR"/>
    </w:rPr>
  </w:style>
  <w:style w:type="character" w:styleId="ab">
    <w:name w:val="annotation reference"/>
    <w:basedOn w:val="a0"/>
    <w:uiPriority w:val="99"/>
    <w:semiHidden/>
    <w:unhideWhenUsed/>
    <w:rsid w:val="006F6FF9"/>
    <w:rPr>
      <w:sz w:val="16"/>
      <w:szCs w:val="16"/>
    </w:rPr>
  </w:style>
  <w:style w:type="paragraph" w:styleId="ac">
    <w:name w:val="annotation text"/>
    <w:basedOn w:val="a"/>
    <w:link w:val="ad"/>
    <w:uiPriority w:val="99"/>
    <w:unhideWhenUsed/>
    <w:rsid w:val="006F6FF9"/>
    <w:rPr>
      <w:sz w:val="20"/>
      <w:szCs w:val="20"/>
    </w:rPr>
  </w:style>
  <w:style w:type="character" w:customStyle="1" w:styleId="ad">
    <w:name w:val="Текст примечания Знак"/>
    <w:basedOn w:val="a0"/>
    <w:link w:val="ac"/>
    <w:uiPriority w:val="99"/>
    <w:rsid w:val="006F6FF9"/>
    <w:rPr>
      <w:lang w:val="fr-FR" w:eastAsia="fr-FR"/>
    </w:rPr>
  </w:style>
  <w:style w:type="paragraph" w:styleId="ae">
    <w:name w:val="annotation subject"/>
    <w:basedOn w:val="ac"/>
    <w:next w:val="ac"/>
    <w:link w:val="af"/>
    <w:uiPriority w:val="99"/>
    <w:semiHidden/>
    <w:unhideWhenUsed/>
    <w:rsid w:val="006F6FF9"/>
    <w:rPr>
      <w:b/>
      <w:bCs/>
    </w:rPr>
  </w:style>
  <w:style w:type="character" w:customStyle="1" w:styleId="af">
    <w:name w:val="Тема примечания Знак"/>
    <w:basedOn w:val="ad"/>
    <w:link w:val="ae"/>
    <w:uiPriority w:val="99"/>
    <w:semiHidden/>
    <w:rsid w:val="006F6FF9"/>
    <w:rPr>
      <w:b/>
      <w:bCs/>
      <w:lang w:val="fr-FR" w:eastAsia="fr-FR"/>
    </w:rPr>
  </w:style>
  <w:style w:type="paragraph" w:styleId="af0">
    <w:name w:val="Revision"/>
    <w:hidden/>
    <w:uiPriority w:val="99"/>
    <w:semiHidden/>
    <w:rsid w:val="00D7686D"/>
    <w:rPr>
      <w:sz w:val="24"/>
      <w:szCs w:val="24"/>
      <w:lang w:val="fr-FR" w:eastAsia="fr-FR"/>
    </w:rPr>
  </w:style>
  <w:style w:type="character" w:customStyle="1" w:styleId="calibbri">
    <w:name w:val="calibbri"/>
    <w:basedOn w:val="a0"/>
    <w:uiPriority w:val="1"/>
    <w:rsid w:val="002915E1"/>
    <w:rPr>
      <w:rFonts w:asciiTheme="minorHAnsi" w:hAnsiTheme="minorHAnsi"/>
      <w:sz w:val="22"/>
    </w:rPr>
  </w:style>
  <w:style w:type="character" w:customStyle="1" w:styleId="basictext">
    <w:name w:val="basic text"/>
    <w:basedOn w:val="a0"/>
    <w:uiPriority w:val="1"/>
    <w:rsid w:val="002915E1"/>
    <w:rPr>
      <w:rFonts w:asciiTheme="minorHAnsi" w:hAnsiTheme="minorHAnsi"/>
      <w:color w:val="1F497D" w:themeColor="text2"/>
      <w:sz w:val="24"/>
    </w:rPr>
  </w:style>
  <w:style w:type="character" w:styleId="af1">
    <w:name w:val="Hyperlink"/>
    <w:basedOn w:val="a0"/>
    <w:uiPriority w:val="99"/>
    <w:unhideWhenUsed/>
    <w:rsid w:val="00F54F42"/>
    <w:rPr>
      <w:color w:val="0000FF" w:themeColor="hyperlink"/>
      <w:u w:val="single"/>
    </w:rPr>
  </w:style>
  <w:style w:type="paragraph" w:styleId="af2">
    <w:name w:val="List Paragraph"/>
    <w:basedOn w:val="a"/>
    <w:uiPriority w:val="34"/>
    <w:qFormat/>
    <w:rsid w:val="00C11F9C"/>
    <w:pPr>
      <w:ind w:left="720"/>
      <w:contextualSpacing/>
    </w:pPr>
  </w:style>
  <w:style w:type="paragraph" w:styleId="af3">
    <w:name w:val="footnote text"/>
    <w:basedOn w:val="a"/>
    <w:link w:val="af4"/>
    <w:uiPriority w:val="99"/>
    <w:semiHidden/>
    <w:unhideWhenUsed/>
    <w:rsid w:val="000E2066"/>
    <w:rPr>
      <w:sz w:val="20"/>
      <w:szCs w:val="20"/>
    </w:rPr>
  </w:style>
  <w:style w:type="character" w:customStyle="1" w:styleId="af4">
    <w:name w:val="Текст сноски Знак"/>
    <w:basedOn w:val="a0"/>
    <w:link w:val="af3"/>
    <w:uiPriority w:val="99"/>
    <w:semiHidden/>
    <w:rsid w:val="000E2066"/>
    <w:rPr>
      <w:lang w:val="fr-FR" w:eastAsia="fr-FR"/>
    </w:rPr>
  </w:style>
  <w:style w:type="character" w:styleId="af5">
    <w:name w:val="footnote reference"/>
    <w:basedOn w:val="a0"/>
    <w:uiPriority w:val="99"/>
    <w:semiHidden/>
    <w:unhideWhenUsed/>
    <w:rsid w:val="000E2066"/>
    <w:rPr>
      <w:vertAlign w:val="superscript"/>
    </w:rPr>
  </w:style>
  <w:style w:type="character" w:styleId="af6">
    <w:name w:val="Emphasis"/>
    <w:basedOn w:val="a0"/>
    <w:uiPriority w:val="20"/>
    <w:qFormat/>
    <w:rsid w:val="000238AB"/>
    <w:rPr>
      <w:i/>
      <w:iCs/>
    </w:rPr>
  </w:style>
  <w:style w:type="paragraph" w:customStyle="1" w:styleId="Level1">
    <w:name w:val="Level 1"/>
    <w:basedOn w:val="a"/>
    <w:rsid w:val="00BA40A0"/>
    <w:pPr>
      <w:widowControl w:val="0"/>
      <w:autoSpaceDE w:val="0"/>
      <w:autoSpaceDN w:val="0"/>
      <w:adjustRightInd w:val="0"/>
      <w:ind w:left="720" w:hanging="720"/>
    </w:pPr>
    <w:rPr>
      <w:sz w:val="20"/>
      <w:lang w:val="en-US" w:eastAsia="en-US"/>
    </w:rPr>
  </w:style>
  <w:style w:type="paragraph" w:styleId="3">
    <w:name w:val="Body Text 3"/>
    <w:basedOn w:val="a"/>
    <w:link w:val="30"/>
    <w:rsid w:val="001A5C36"/>
    <w:pPr>
      <w:widowControl w:val="0"/>
      <w:autoSpaceDE w:val="0"/>
      <w:autoSpaceDN w:val="0"/>
      <w:adjustRightInd w:val="0"/>
    </w:pPr>
    <w:rPr>
      <w:rFonts w:ascii="Arial" w:hAnsi="Arial"/>
      <w:color w:val="FF0000"/>
      <w:sz w:val="20"/>
      <w:lang w:val="en-US" w:eastAsia="en-US"/>
    </w:rPr>
  </w:style>
  <w:style w:type="character" w:customStyle="1" w:styleId="30">
    <w:name w:val="Основной текст 3 Знак"/>
    <w:basedOn w:val="a0"/>
    <w:link w:val="3"/>
    <w:rsid w:val="001A5C36"/>
    <w:rPr>
      <w:rFonts w:ascii="Arial" w:hAnsi="Arial"/>
      <w:color w:val="FF0000"/>
      <w:szCs w:val="24"/>
      <w:lang w:val="en-US" w:eastAsia="en-US"/>
    </w:rPr>
  </w:style>
</w:styles>
</file>

<file path=word/webSettings.xml><?xml version="1.0" encoding="utf-8"?>
<w:webSettings xmlns:r="http://schemas.openxmlformats.org/officeDocument/2006/relationships" xmlns:w="http://schemas.openxmlformats.org/wordprocessingml/2006/main">
  <w:divs>
    <w:div w:id="153035757">
      <w:bodyDiv w:val="1"/>
      <w:marLeft w:val="60"/>
      <w:marRight w:val="60"/>
      <w:marTop w:val="60"/>
      <w:marBottom w:val="15"/>
      <w:divBdr>
        <w:top w:val="none" w:sz="0" w:space="0" w:color="auto"/>
        <w:left w:val="none" w:sz="0" w:space="0" w:color="auto"/>
        <w:bottom w:val="none" w:sz="0" w:space="0" w:color="auto"/>
        <w:right w:val="none" w:sz="0" w:space="0" w:color="auto"/>
      </w:divBdr>
      <w:divsChild>
        <w:div w:id="1600872425">
          <w:marLeft w:val="0"/>
          <w:marRight w:val="0"/>
          <w:marTop w:val="0"/>
          <w:marBottom w:val="0"/>
          <w:divBdr>
            <w:top w:val="none" w:sz="0" w:space="0" w:color="auto"/>
            <w:left w:val="none" w:sz="0" w:space="0" w:color="auto"/>
            <w:bottom w:val="none" w:sz="0" w:space="0" w:color="auto"/>
            <w:right w:val="none" w:sz="0" w:space="0" w:color="auto"/>
          </w:divBdr>
          <w:divsChild>
            <w:div w:id="16852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58493">
      <w:bodyDiv w:val="1"/>
      <w:marLeft w:val="0"/>
      <w:marRight w:val="0"/>
      <w:marTop w:val="0"/>
      <w:marBottom w:val="0"/>
      <w:divBdr>
        <w:top w:val="none" w:sz="0" w:space="0" w:color="auto"/>
        <w:left w:val="none" w:sz="0" w:space="0" w:color="auto"/>
        <w:bottom w:val="none" w:sz="0" w:space="0" w:color="auto"/>
        <w:right w:val="none" w:sz="0" w:space="0" w:color="auto"/>
      </w:divBdr>
    </w:div>
    <w:div w:id="400249080">
      <w:bodyDiv w:val="1"/>
      <w:marLeft w:val="0"/>
      <w:marRight w:val="0"/>
      <w:marTop w:val="0"/>
      <w:marBottom w:val="0"/>
      <w:divBdr>
        <w:top w:val="none" w:sz="0" w:space="0" w:color="auto"/>
        <w:left w:val="none" w:sz="0" w:space="0" w:color="auto"/>
        <w:bottom w:val="none" w:sz="0" w:space="0" w:color="auto"/>
        <w:right w:val="none" w:sz="0" w:space="0" w:color="auto"/>
      </w:divBdr>
    </w:div>
    <w:div w:id="710767873">
      <w:bodyDiv w:val="1"/>
      <w:marLeft w:val="0"/>
      <w:marRight w:val="0"/>
      <w:marTop w:val="0"/>
      <w:marBottom w:val="0"/>
      <w:divBdr>
        <w:top w:val="none" w:sz="0" w:space="0" w:color="auto"/>
        <w:left w:val="none" w:sz="0" w:space="0" w:color="auto"/>
        <w:bottom w:val="none" w:sz="0" w:space="0" w:color="auto"/>
        <w:right w:val="none" w:sz="0" w:space="0" w:color="auto"/>
      </w:divBdr>
    </w:div>
    <w:div w:id="1122187160">
      <w:bodyDiv w:val="1"/>
      <w:marLeft w:val="60"/>
      <w:marRight w:val="60"/>
      <w:marTop w:val="60"/>
      <w:marBottom w:val="15"/>
      <w:divBdr>
        <w:top w:val="none" w:sz="0" w:space="0" w:color="auto"/>
        <w:left w:val="none" w:sz="0" w:space="0" w:color="auto"/>
        <w:bottom w:val="none" w:sz="0" w:space="0" w:color="auto"/>
        <w:right w:val="none" w:sz="0" w:space="0" w:color="auto"/>
      </w:divBdr>
      <w:divsChild>
        <w:div w:id="1737165710">
          <w:marLeft w:val="0"/>
          <w:marRight w:val="0"/>
          <w:marTop w:val="0"/>
          <w:marBottom w:val="0"/>
          <w:divBdr>
            <w:top w:val="none" w:sz="0" w:space="0" w:color="auto"/>
            <w:left w:val="none" w:sz="0" w:space="0" w:color="auto"/>
            <w:bottom w:val="none" w:sz="0" w:space="0" w:color="auto"/>
            <w:right w:val="none" w:sz="0" w:space="0" w:color="auto"/>
          </w:divBdr>
          <w:divsChild>
            <w:div w:id="14070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lo.org/ankara/about-us/lang--en/index.htm" TargetMode="External"/><Relationship Id="rId4" Type="http://schemas.openxmlformats.org/officeDocument/2006/relationships/settings" Target="settings.xml"/><Relationship Id="rId9" Type="http://schemas.openxmlformats.org/officeDocument/2006/relationships/hyperlink" Target="http://www.ilo.org/global/standards/lang--en/index.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66E1BA08-774E-49E2-AA8D-BC15C4F5947F}"/>
      </w:docPartPr>
      <w:docPartBody>
        <w:p w:rsidR="00EB64E2" w:rsidRDefault="00F0608F">
          <w:r w:rsidRPr="009A6617">
            <w:rPr>
              <w:rStyle w:val="a3"/>
            </w:rPr>
            <w:t>Click here to enter text.</w:t>
          </w:r>
        </w:p>
      </w:docPartBody>
    </w:docPart>
    <w:docPart>
      <w:docPartPr>
        <w:name w:val="B4EEFD60691B4B9AB0F305858EC2155E"/>
        <w:category>
          <w:name w:val="General"/>
          <w:gallery w:val="placeholder"/>
        </w:category>
        <w:types>
          <w:type w:val="bbPlcHdr"/>
        </w:types>
        <w:behaviors>
          <w:behavior w:val="content"/>
        </w:behaviors>
        <w:guid w:val="{A6973694-137C-41A9-AAB5-FBB91193E63E}"/>
      </w:docPartPr>
      <w:docPartBody>
        <w:p w:rsidR="00EB64E2" w:rsidRDefault="00F0608F" w:rsidP="00F0608F">
          <w:pPr>
            <w:pStyle w:val="B4EEFD60691B4B9AB0F305858EC2155E"/>
          </w:pPr>
          <w:r w:rsidRPr="009A6617">
            <w:rPr>
              <w:rStyle w:val="a3"/>
            </w:rPr>
            <w:t>Click here to enter text.</w:t>
          </w:r>
        </w:p>
      </w:docPartBody>
    </w:docPart>
    <w:docPart>
      <w:docPartPr>
        <w:name w:val="DF903BDE91004F3D8A4089E7AE189F55"/>
        <w:category>
          <w:name w:val="General"/>
          <w:gallery w:val="placeholder"/>
        </w:category>
        <w:types>
          <w:type w:val="bbPlcHdr"/>
        </w:types>
        <w:behaviors>
          <w:behavior w:val="content"/>
        </w:behaviors>
        <w:guid w:val="{ADF9E843-7DAC-40A6-8743-D667B70FF64B}"/>
      </w:docPartPr>
      <w:docPartBody>
        <w:p w:rsidR="00EB64E2" w:rsidRDefault="00EB64E2" w:rsidP="00812A73">
          <w:pPr>
            <w:jc w:val="both"/>
            <w:rPr>
              <w:rFonts w:ascii="Calibri" w:hAnsi="Calibri" w:cs="Calibri"/>
              <w:color w:val="0070C0"/>
            </w:rPr>
          </w:pPr>
          <w:r>
            <w:rPr>
              <w:rFonts w:ascii="Calibri" w:hAnsi="Calibri" w:cs="Calibri"/>
              <w:color w:val="0070C0"/>
            </w:rPr>
            <w:t>Skjdfhaésjdéfaskjdéaskjdféaksjdlfkjaéslkjdfaksjdf</w:t>
          </w:r>
        </w:p>
        <w:p w:rsidR="00EB64E2" w:rsidRDefault="00EB64E2" w:rsidP="00812A73">
          <w:pPr>
            <w:jc w:val="both"/>
            <w:rPr>
              <w:rFonts w:ascii="Calibri" w:hAnsi="Calibri" w:cs="Calibri"/>
              <w:color w:val="0070C0"/>
            </w:rPr>
          </w:pPr>
          <w:r>
            <w:rPr>
              <w:rFonts w:ascii="Calibri" w:hAnsi="Calibri" w:cs="Calibri"/>
              <w:color w:val="0070C0"/>
            </w:rPr>
            <w:t>Salskdjfa</w:t>
          </w:r>
        </w:p>
        <w:p w:rsidR="00EB64E2" w:rsidRDefault="00EB64E2" w:rsidP="00812A73">
          <w:pPr>
            <w:jc w:val="both"/>
            <w:rPr>
              <w:rFonts w:ascii="Calibri" w:hAnsi="Calibri" w:cs="Calibri"/>
              <w:color w:val="0070C0"/>
            </w:rPr>
          </w:pPr>
          <w:r>
            <w:rPr>
              <w:rFonts w:ascii="Calibri" w:hAnsi="Calibri" w:cs="Calibri"/>
              <w:color w:val="0070C0"/>
            </w:rPr>
            <w:t>Alskdjféaskjd</w:t>
          </w:r>
        </w:p>
        <w:p w:rsidR="00EB64E2" w:rsidRDefault="00EB64E2" w:rsidP="00812A73">
          <w:pPr>
            <w:jc w:val="both"/>
            <w:rPr>
              <w:rFonts w:ascii="Calibri" w:hAnsi="Calibri" w:cs="Calibri"/>
              <w:color w:val="0070C0"/>
            </w:rPr>
          </w:pPr>
          <w:r>
            <w:rPr>
              <w:rFonts w:ascii="Calibri" w:hAnsi="Calibri" w:cs="Calibri"/>
              <w:color w:val="0070C0"/>
            </w:rPr>
            <w:t>-fdskja</w:t>
          </w:r>
        </w:p>
        <w:p w:rsidR="00EB64E2" w:rsidRDefault="00EB64E2" w:rsidP="00812A73">
          <w:pPr>
            <w:jc w:val="both"/>
            <w:rPr>
              <w:rFonts w:ascii="Calibri" w:hAnsi="Calibri" w:cs="Calibri"/>
              <w:color w:val="0070C0"/>
            </w:rPr>
          </w:pPr>
          <w:r>
            <w:rPr>
              <w:rFonts w:ascii="Calibri" w:hAnsi="Calibri" w:cs="Calibri"/>
              <w:color w:val="0070C0"/>
            </w:rPr>
            <w:t>-sldkjféalsd</w:t>
          </w:r>
        </w:p>
        <w:p w:rsidR="006D2A28" w:rsidRDefault="00EB64E2" w:rsidP="00EB64E2">
          <w:pPr>
            <w:pStyle w:val="DF903BDE91004F3D8A4089E7AE189F55"/>
          </w:pPr>
          <w:r>
            <w:rPr>
              <w:rFonts w:ascii="Calibri" w:hAnsi="Calibri" w:cs="Calibri"/>
              <w:color w:val="0070C0"/>
              <w:lang w:val="en-GB"/>
            </w:rPr>
            <w:t>-fkjsédkjfaés</w:t>
          </w:r>
          <w:r w:rsidRPr="009A6617">
            <w:rPr>
              <w:rStyle w:val="a3"/>
            </w:rPr>
            <w:t>Click here to enter text.</w:t>
          </w:r>
        </w:p>
      </w:docPartBody>
    </w:docPart>
    <w:docPart>
      <w:docPartPr>
        <w:name w:val="AE829C5C13174B7B9DA817482973B03B"/>
        <w:category>
          <w:name w:val="General"/>
          <w:gallery w:val="placeholder"/>
        </w:category>
        <w:types>
          <w:type w:val="bbPlcHdr"/>
        </w:types>
        <w:behaviors>
          <w:behavior w:val="content"/>
        </w:behaviors>
        <w:guid w:val="{C8E58808-81F1-4FBC-88EF-E7528218372E}"/>
      </w:docPartPr>
      <w:docPartBody>
        <w:p w:rsidR="00AF6611" w:rsidRDefault="00AC085F" w:rsidP="00AC085F">
          <w:pPr>
            <w:pStyle w:val="AE829C5C13174B7B9DA817482973B03B"/>
          </w:pPr>
          <w:r w:rsidRPr="009A6617">
            <w:rPr>
              <w:rStyle w:val="a3"/>
            </w:rPr>
            <w:t>Click here to enter text.</w:t>
          </w:r>
        </w:p>
      </w:docPartBody>
    </w:docPart>
    <w:docPart>
      <w:docPartPr>
        <w:name w:val="C8618CE8DC554E6F97F4326124BB27D7"/>
        <w:category>
          <w:name w:val="General"/>
          <w:gallery w:val="placeholder"/>
        </w:category>
        <w:types>
          <w:type w:val="bbPlcHdr"/>
        </w:types>
        <w:behaviors>
          <w:behavior w:val="content"/>
        </w:behaviors>
        <w:guid w:val="{C1DF824F-3E1A-40C5-A41E-0B0B52EE9E43}"/>
      </w:docPartPr>
      <w:docPartBody>
        <w:p w:rsidR="006908EF" w:rsidRDefault="00AF6611" w:rsidP="00AF6611">
          <w:pPr>
            <w:pStyle w:val="C8618CE8DC554E6F97F4326124BB27D7"/>
          </w:pPr>
          <w:r w:rsidRPr="009A6617">
            <w:rPr>
              <w:rStyle w:val="a3"/>
            </w:rPr>
            <w:t>Click here to enter text.</w:t>
          </w:r>
        </w:p>
      </w:docPartBody>
    </w:docPart>
    <w:docPart>
      <w:docPartPr>
        <w:name w:val="EB4B21976A334FB891EE7D740FC22C41"/>
        <w:category>
          <w:name w:val="General"/>
          <w:gallery w:val="placeholder"/>
        </w:category>
        <w:types>
          <w:type w:val="bbPlcHdr"/>
        </w:types>
        <w:behaviors>
          <w:behavior w:val="content"/>
        </w:behaviors>
        <w:guid w:val="{78F5E497-9C60-4CDA-AF1C-16C767E8B1BF}"/>
      </w:docPartPr>
      <w:docPartBody>
        <w:p w:rsidR="006908EF" w:rsidRDefault="00AF6611" w:rsidP="00AF6611">
          <w:pPr>
            <w:pStyle w:val="EB4B21976A334FB891EE7D740FC22C41"/>
          </w:pPr>
          <w:r w:rsidRPr="009A6617">
            <w:rPr>
              <w:rStyle w:val="a3"/>
            </w:rPr>
            <w:t>Click here to enter text.</w:t>
          </w:r>
        </w:p>
      </w:docPartBody>
    </w:docPart>
    <w:docPart>
      <w:docPartPr>
        <w:name w:val="73A07C3817C2431889972B812C18E861"/>
        <w:category>
          <w:name w:val="General"/>
          <w:gallery w:val="placeholder"/>
        </w:category>
        <w:types>
          <w:type w:val="bbPlcHdr"/>
        </w:types>
        <w:behaviors>
          <w:behavior w:val="content"/>
        </w:behaviors>
        <w:guid w:val="{F238CB79-AEAC-4FCC-8796-511C981962EE}"/>
      </w:docPartPr>
      <w:docPartBody>
        <w:p w:rsidR="006908EF" w:rsidRDefault="00AF6611" w:rsidP="00AF6611">
          <w:pPr>
            <w:pStyle w:val="73A07C3817C2431889972B812C18E861"/>
          </w:pPr>
          <w:r w:rsidRPr="009A6617">
            <w:rPr>
              <w:rStyle w:val="a3"/>
            </w:rPr>
            <w:t>Click here to enter text.</w:t>
          </w:r>
        </w:p>
      </w:docPartBody>
    </w:docPart>
    <w:docPart>
      <w:docPartPr>
        <w:name w:val="0815F6AAD3AE4989A99236156989553A"/>
        <w:category>
          <w:name w:val="General"/>
          <w:gallery w:val="placeholder"/>
        </w:category>
        <w:types>
          <w:type w:val="bbPlcHdr"/>
        </w:types>
        <w:behaviors>
          <w:behavior w:val="content"/>
        </w:behaviors>
        <w:guid w:val="{DFB311F4-2CB3-4020-AEB8-F0DBC3BC2BCC}"/>
      </w:docPartPr>
      <w:docPartBody>
        <w:p w:rsidR="00557CE6" w:rsidRDefault="00946BDF" w:rsidP="00946BDF">
          <w:pPr>
            <w:pStyle w:val="0815F6AAD3AE4989A99236156989553A"/>
          </w:pPr>
          <w:r>
            <w:rPr>
              <w:rStyle w:val="a3"/>
            </w:rPr>
            <w:t>Click here to enter text.</w:t>
          </w:r>
        </w:p>
      </w:docPartBody>
    </w:docPart>
    <w:docPart>
      <w:docPartPr>
        <w:name w:val="2FE286FE08284C2C973CCFA922B0579E"/>
        <w:category>
          <w:name w:val="General"/>
          <w:gallery w:val="placeholder"/>
        </w:category>
        <w:types>
          <w:type w:val="bbPlcHdr"/>
        </w:types>
        <w:behaviors>
          <w:behavior w:val="content"/>
        </w:behaviors>
        <w:guid w:val="{4AD1A0E2-F248-4377-98D9-13C51C1B0146}"/>
      </w:docPartPr>
      <w:docPartBody>
        <w:p w:rsidR="00557CE6" w:rsidRDefault="00946BDF" w:rsidP="00946BDF">
          <w:pPr>
            <w:pStyle w:val="2FE286FE08284C2C973CCFA922B0579E"/>
          </w:pPr>
          <w:r w:rsidRPr="009A6617">
            <w:rPr>
              <w:rStyle w:val="a3"/>
            </w:rPr>
            <w:t>Click here to enter text.</w:t>
          </w:r>
        </w:p>
      </w:docPartBody>
    </w:docPart>
    <w:docPart>
      <w:docPartPr>
        <w:name w:val="1F9687AF0C6E40C2B2885A19E813DFB6"/>
        <w:category>
          <w:name w:val="General"/>
          <w:gallery w:val="placeholder"/>
        </w:category>
        <w:types>
          <w:type w:val="bbPlcHdr"/>
        </w:types>
        <w:behaviors>
          <w:behavior w:val="content"/>
        </w:behaviors>
        <w:guid w:val="{18EEE910-C71F-4A6C-AC35-A9C20C8165D2}"/>
      </w:docPartPr>
      <w:docPartBody>
        <w:p w:rsidR="00C80673" w:rsidRDefault="00EC15C8" w:rsidP="00EC15C8">
          <w:pPr>
            <w:pStyle w:val="1F9687AF0C6E40C2B2885A19E813DFB6"/>
          </w:pPr>
          <w:r w:rsidRPr="009A6617">
            <w:rPr>
              <w:rStyle w:val="a3"/>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E6B98"/>
    <w:multiLevelType w:val="hybridMultilevel"/>
    <w:tmpl w:val="C074C99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3ED10A23"/>
    <w:multiLevelType w:val="hybridMultilevel"/>
    <w:tmpl w:val="329E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F0608F"/>
    <w:rsid w:val="00013B27"/>
    <w:rsid w:val="00066082"/>
    <w:rsid w:val="000679BD"/>
    <w:rsid w:val="00092110"/>
    <w:rsid w:val="001D3733"/>
    <w:rsid w:val="002A602F"/>
    <w:rsid w:val="002F1FE3"/>
    <w:rsid w:val="0036214F"/>
    <w:rsid w:val="003A747C"/>
    <w:rsid w:val="003B6677"/>
    <w:rsid w:val="00405F51"/>
    <w:rsid w:val="00461870"/>
    <w:rsid w:val="004F3F8E"/>
    <w:rsid w:val="00557CE6"/>
    <w:rsid w:val="00577BE2"/>
    <w:rsid w:val="0058437B"/>
    <w:rsid w:val="006825A3"/>
    <w:rsid w:val="006908EF"/>
    <w:rsid w:val="006D2A28"/>
    <w:rsid w:val="008240AA"/>
    <w:rsid w:val="008446BD"/>
    <w:rsid w:val="00885D07"/>
    <w:rsid w:val="00946BDF"/>
    <w:rsid w:val="009609FE"/>
    <w:rsid w:val="00AC085F"/>
    <w:rsid w:val="00AC280E"/>
    <w:rsid w:val="00AF6611"/>
    <w:rsid w:val="00B04206"/>
    <w:rsid w:val="00B63018"/>
    <w:rsid w:val="00B74685"/>
    <w:rsid w:val="00B849D3"/>
    <w:rsid w:val="00BF07CA"/>
    <w:rsid w:val="00C34427"/>
    <w:rsid w:val="00C35000"/>
    <w:rsid w:val="00C80673"/>
    <w:rsid w:val="00DC0136"/>
    <w:rsid w:val="00DE765F"/>
    <w:rsid w:val="00E4482C"/>
    <w:rsid w:val="00EA1F70"/>
    <w:rsid w:val="00EB0761"/>
    <w:rsid w:val="00EB64E2"/>
    <w:rsid w:val="00EC15C8"/>
    <w:rsid w:val="00ED7C8D"/>
    <w:rsid w:val="00EF1164"/>
    <w:rsid w:val="00EF5742"/>
    <w:rsid w:val="00F0608F"/>
    <w:rsid w:val="00F1091E"/>
    <w:rsid w:val="00F259BD"/>
    <w:rsid w:val="00F4214F"/>
    <w:rsid w:val="00F60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8F"/>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280E"/>
  </w:style>
  <w:style w:type="paragraph" w:customStyle="1" w:styleId="B4EEFD60691B4B9AB0F305858EC2155E">
    <w:name w:val="B4EEFD60691B4B9AB0F305858EC2155E"/>
    <w:rsid w:val="00F0608F"/>
  </w:style>
  <w:style w:type="paragraph" w:customStyle="1" w:styleId="DF903BDE91004F3D8A4089E7AE189F55">
    <w:name w:val="DF903BDE91004F3D8A4089E7AE189F55"/>
    <w:rsid w:val="00EB64E2"/>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
    <w:name w:val="F52163F982EF467C9E30954FA6E2463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
    <w:name w:val="AF2442E9578B4F5F99F540102917EC19"/>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
    <w:name w:val="F52163F982EF467C9E30954FA6E24633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
    <w:name w:val="AF2442E9578B4F5F99F540102917EC19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CFD4F7965A2940CBA721F5D78EB4863D">
    <w:name w:val="CFD4F7965A2940CBA721F5D78EB4863D"/>
    <w:rsid w:val="006D2A28"/>
  </w:style>
  <w:style w:type="paragraph" w:customStyle="1" w:styleId="F52163F982EF467C9E30954FA6E246332">
    <w:name w:val="F52163F982EF467C9E30954FA6E24633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
    <w:name w:val="AF2442E9578B4F5F99F540102917EC19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3">
    <w:name w:val="F52163F982EF467C9E30954FA6E24633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3">
    <w:name w:val="AF2442E9578B4F5F99F540102917EC19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4">
    <w:name w:val="F52163F982EF467C9E30954FA6E246334"/>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4">
    <w:name w:val="AF2442E9578B4F5F99F540102917EC194"/>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FA1287BDE794B83BB9154F769380FD9">
    <w:name w:val="DFA1287BDE794B83BB9154F769380FD9"/>
    <w:rsid w:val="006D2A28"/>
  </w:style>
  <w:style w:type="paragraph" w:customStyle="1" w:styleId="F52163F982EF467C9E30954FA6E246335">
    <w:name w:val="F52163F982EF467C9E30954FA6E24633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5">
    <w:name w:val="AF2442E9578B4F5F99F540102917EC19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
    <w:name w:val="6C362C93321549A9BB4B57D313EE8E2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
    <w:name w:val="D48A60ED35F8425D95E96C1FB640ACA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6">
    <w:name w:val="F52163F982EF467C9E30954FA6E246336"/>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6">
    <w:name w:val="AF2442E9578B4F5F99F540102917EC196"/>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1">
    <w:name w:val="6C362C93321549A9BB4B57D313EE8E22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1">
    <w:name w:val="D48A60ED35F8425D95E96C1FB640ACA5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BD40A3221AD14D79BA2A093A6D8B353E">
    <w:name w:val="BD40A3221AD14D79BA2A093A6D8B353E"/>
    <w:rsid w:val="006D2A28"/>
  </w:style>
  <w:style w:type="paragraph" w:customStyle="1" w:styleId="F52163F982EF467C9E30954FA6E246337">
    <w:name w:val="F52163F982EF467C9E30954FA6E246337"/>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7">
    <w:name w:val="AF2442E9578B4F5F99F540102917EC197"/>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2">
    <w:name w:val="6C362C93321549A9BB4B57D313EE8E22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2">
    <w:name w:val="D48A60ED35F8425D95E96C1FB640ACA5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8">
    <w:name w:val="F52163F982EF467C9E30954FA6E246338"/>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8">
    <w:name w:val="AF2442E9578B4F5F99F540102917EC198"/>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3">
    <w:name w:val="6C362C93321549A9BB4B57D313EE8E223"/>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3">
    <w:name w:val="D48A60ED35F8425D95E96C1FB640ACA53"/>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9">
    <w:name w:val="F52163F982EF467C9E30954FA6E246339"/>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9">
    <w:name w:val="AF2442E9578B4F5F99F540102917EC199"/>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4">
    <w:name w:val="6C362C93321549A9BB4B57D313EE8E224"/>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4">
    <w:name w:val="D48A60ED35F8425D95E96C1FB640ACA54"/>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0">
    <w:name w:val="F52163F982EF467C9E30954FA6E2463310"/>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0">
    <w:name w:val="AF2442E9578B4F5F99F540102917EC1910"/>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5">
    <w:name w:val="6C362C93321549A9BB4B57D313EE8E225"/>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5">
    <w:name w:val="D48A60ED35F8425D95E96C1FB640ACA55"/>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4069E0FC3CBD4C82BA71240EAD9AF331">
    <w:name w:val="4069E0FC3CBD4C82BA71240EAD9AF331"/>
    <w:rsid w:val="008446BD"/>
  </w:style>
  <w:style w:type="paragraph" w:customStyle="1" w:styleId="17B12D15A23040ED8F49F1BCF96842F9">
    <w:name w:val="17B12D15A23040ED8F49F1BCF96842F9"/>
    <w:rsid w:val="008446BD"/>
  </w:style>
  <w:style w:type="paragraph" w:customStyle="1" w:styleId="F52163F982EF467C9E30954FA6E2463311">
    <w:name w:val="F52163F982EF467C9E30954FA6E2463311"/>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1">
    <w:name w:val="AF2442E9578B4F5F99F540102917EC1911"/>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6">
    <w:name w:val="D48A60ED35F8425D95E96C1FB640ACA56"/>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0AC293A2019640FA9BA2F01474397CB4">
    <w:name w:val="0AC293A2019640FA9BA2F01474397CB4"/>
    <w:rsid w:val="008446BD"/>
  </w:style>
  <w:style w:type="paragraph" w:customStyle="1" w:styleId="91BD2E6CC0E847BF8CA26A031340ADDE">
    <w:name w:val="91BD2E6CC0E847BF8CA26A031340ADDE"/>
    <w:rsid w:val="008446BD"/>
  </w:style>
  <w:style w:type="paragraph" w:customStyle="1" w:styleId="A3A524D8E9754CDA94134379CF5BFFB1">
    <w:name w:val="A3A524D8E9754CDA94134379CF5BFFB1"/>
    <w:rsid w:val="008446BD"/>
  </w:style>
  <w:style w:type="paragraph" w:customStyle="1" w:styleId="1251B6C1D5584F19BF41FC713D2040F1">
    <w:name w:val="1251B6C1D5584F19BF41FC713D2040F1"/>
    <w:rsid w:val="008446BD"/>
  </w:style>
  <w:style w:type="paragraph" w:customStyle="1" w:styleId="59A3468250AD4CE481F442C71559FD20">
    <w:name w:val="59A3468250AD4CE481F442C71559FD20"/>
    <w:rsid w:val="008446BD"/>
  </w:style>
  <w:style w:type="paragraph" w:customStyle="1" w:styleId="D4453B6C3E7C4A5BA0B114FA3673A56E">
    <w:name w:val="D4453B6C3E7C4A5BA0B114FA3673A56E"/>
    <w:rsid w:val="008446BD"/>
  </w:style>
  <w:style w:type="paragraph" w:customStyle="1" w:styleId="2A302709EB824C4982CFFC403DA60697">
    <w:name w:val="2A302709EB824C4982CFFC403DA60697"/>
    <w:rsid w:val="008446BD"/>
  </w:style>
  <w:style w:type="paragraph" w:customStyle="1" w:styleId="54B5946FA1B541199B218D8E652CF0E4">
    <w:name w:val="54B5946FA1B541199B218D8E652CF0E4"/>
    <w:rsid w:val="008446BD"/>
  </w:style>
  <w:style w:type="paragraph" w:customStyle="1" w:styleId="83F35E49130B4AC68B63E39953AD6C2B">
    <w:name w:val="83F35E49130B4AC68B63E39953AD6C2B"/>
    <w:rsid w:val="008446BD"/>
  </w:style>
  <w:style w:type="paragraph" w:customStyle="1" w:styleId="93FFD513F73A4B828CCFE55733EB5B38">
    <w:name w:val="93FFD513F73A4B828CCFE55733EB5B38"/>
    <w:rsid w:val="008446BD"/>
  </w:style>
  <w:style w:type="paragraph" w:customStyle="1" w:styleId="53A149E2EB804882AEF88A07C0579CA7">
    <w:name w:val="53A149E2EB804882AEF88A07C0579CA7"/>
    <w:rsid w:val="008446BD"/>
  </w:style>
  <w:style w:type="paragraph" w:customStyle="1" w:styleId="FD966E637189499AA5D1737F99722719">
    <w:name w:val="FD966E637189499AA5D1737F99722719"/>
    <w:rsid w:val="008446BD"/>
  </w:style>
  <w:style w:type="paragraph" w:customStyle="1" w:styleId="A0FF75B17DE242CC912A3682D868DECD">
    <w:name w:val="A0FF75B17DE242CC912A3682D868DECD"/>
    <w:rsid w:val="008446BD"/>
  </w:style>
  <w:style w:type="paragraph" w:customStyle="1" w:styleId="1212DDAA628B45ABAAA0DF6DC561FCF6">
    <w:name w:val="1212DDAA628B45ABAAA0DF6DC561FCF6"/>
    <w:rsid w:val="008446BD"/>
  </w:style>
  <w:style w:type="paragraph" w:customStyle="1" w:styleId="F52163F982EF467C9E30954FA6E2463312">
    <w:name w:val="F52163F982EF467C9E30954FA6E246331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2">
    <w:name w:val="AF2442E9578B4F5F99F540102917EC191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
    <w:name w:val="684DF1A663FF42BF96EFF8BE659B75C6"/>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
    <w:name w:val="C91F7F2A38C544EEA954D3F5DCF5F98D"/>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
    <w:name w:val="79B3BE9FFF3C49C5B48E09117A3AD8B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3">
    <w:name w:val="F52163F982EF467C9E30954FA6E2463313"/>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3">
    <w:name w:val="AF2442E9578B4F5F99F540102917EC1913"/>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1">
    <w:name w:val="684DF1A663FF42BF96EFF8BE659B75C6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1">
    <w:name w:val="C91F7F2A38C544EEA954D3F5DCF5F98D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1">
    <w:name w:val="79B3BE9FFF3C49C5B48E09117A3AD8B2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4">
    <w:name w:val="F52163F982EF467C9E30954FA6E2463314"/>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4">
    <w:name w:val="AF2442E9578B4F5F99F540102917EC1914"/>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B939033C626441FB85C9DE918137A347">
    <w:name w:val="B939033C626441FB85C9DE918137A347"/>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767EB044C1BE473DA4E1499DC5013F46">
    <w:name w:val="767EB044C1BE473DA4E1499DC5013F46"/>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2">
    <w:name w:val="684DF1A663FF42BF96EFF8BE659B75C6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2">
    <w:name w:val="C91F7F2A38C544EEA954D3F5DCF5F98D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2">
    <w:name w:val="79B3BE9FFF3C49C5B48E09117A3AD8B2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5">
    <w:name w:val="F52163F982EF467C9E30954FA6E2463315"/>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5">
    <w:name w:val="AF2442E9578B4F5F99F540102917EC1915"/>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0ED1EB77751942A5AD4DFE867343F10E">
    <w:name w:val="0ED1EB77751942A5AD4DFE867343F10E"/>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A63CF06B9ED04F4A884DDBDC1758BFC1">
    <w:name w:val="A63CF06B9ED04F4A884DDBDC1758BFC1"/>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3">
    <w:name w:val="684DF1A663FF42BF96EFF8BE659B75C6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3">
    <w:name w:val="C91F7F2A38C544EEA954D3F5DCF5F98D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3">
    <w:name w:val="79B3BE9FFF3C49C5B48E09117A3AD8B2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6">
    <w:name w:val="F52163F982EF467C9E30954FA6E2463316"/>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6">
    <w:name w:val="AF2442E9578B4F5F99F540102917EC1916"/>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0ED1EB77751942A5AD4DFE867343F10E1">
    <w:name w:val="0ED1EB77751942A5AD4DFE867343F10E1"/>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A63CF06B9ED04F4A884DDBDC1758BFC11">
    <w:name w:val="A63CF06B9ED04F4A884DDBDC1758BFC11"/>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4">
    <w:name w:val="684DF1A663FF42BF96EFF8BE659B75C6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4">
    <w:name w:val="C91F7F2A38C544EEA954D3F5DCF5F98D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4">
    <w:name w:val="79B3BE9FFF3C49C5B48E09117A3AD8B2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7">
    <w:name w:val="F52163F982EF467C9E30954FA6E246331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7">
    <w:name w:val="AF2442E9578B4F5F99F540102917EC191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
    <w:name w:val="C5616ED220FF4DEDB37C55E8658A9FFA"/>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
    <w:name w:val="A22D78A4A3824CA69B7E5DB77906632F"/>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5">
    <w:name w:val="684DF1A663FF42BF96EFF8BE659B75C6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5">
    <w:name w:val="C91F7F2A38C544EEA954D3F5DCF5F98D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5">
    <w:name w:val="79B3BE9FFF3C49C5B48E09117A3AD8B2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EE11DC9A27F41AF8739798C88CD83A1">
    <w:name w:val="AEE11DC9A27F41AF8739798C88CD83A1"/>
    <w:rsid w:val="00AC085F"/>
  </w:style>
  <w:style w:type="paragraph" w:customStyle="1" w:styleId="F52163F982EF467C9E30954FA6E2463318">
    <w:name w:val="F52163F982EF467C9E30954FA6E2463318"/>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8">
    <w:name w:val="AF2442E9578B4F5F99F540102917EC1918"/>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1">
    <w:name w:val="C5616ED220FF4DEDB37C55E8658A9FFA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1">
    <w:name w:val="A22D78A4A3824CA69B7E5DB77906632F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6">
    <w:name w:val="684DF1A663FF42BF96EFF8BE659B75C6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6">
    <w:name w:val="C91F7F2A38C544EEA954D3F5DCF5F98D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6">
    <w:name w:val="79B3BE9FFF3C49C5B48E09117A3AD8B2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E829C5C13174B7B9DA817482973B03B">
    <w:name w:val="AE829C5C13174B7B9DA817482973B03B"/>
    <w:rsid w:val="00AC085F"/>
  </w:style>
  <w:style w:type="paragraph" w:customStyle="1" w:styleId="B3661184812C45DF81093ADACBF26224">
    <w:name w:val="B3661184812C45DF81093ADACBF26224"/>
    <w:rsid w:val="00AC085F"/>
  </w:style>
  <w:style w:type="paragraph" w:customStyle="1" w:styleId="DC7A1DF6C3454FD6A1DE1182CF857CC7">
    <w:name w:val="DC7A1DF6C3454FD6A1DE1182CF857CC7"/>
    <w:rsid w:val="00AC085F"/>
  </w:style>
  <w:style w:type="paragraph" w:customStyle="1" w:styleId="BA4C95DF7C40456A9B8297446BCF3DF3">
    <w:name w:val="BA4C95DF7C40456A9B8297446BCF3DF3"/>
    <w:rsid w:val="00AC085F"/>
  </w:style>
  <w:style w:type="paragraph" w:customStyle="1" w:styleId="F52163F982EF467C9E30954FA6E2463319">
    <w:name w:val="F52163F982EF467C9E30954FA6E2463319"/>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9">
    <w:name w:val="AF2442E9578B4F5F99F540102917EC1919"/>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2">
    <w:name w:val="C5616ED220FF4DEDB37C55E8658A9FFA2"/>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2">
    <w:name w:val="A22D78A4A3824CA69B7E5DB77906632F2"/>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7">
    <w:name w:val="684DF1A663FF42BF96EFF8BE659B75C6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7">
    <w:name w:val="C91F7F2A38C544EEA954D3F5DCF5F98D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7">
    <w:name w:val="79B3BE9FFF3C49C5B48E09117A3AD8B2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B35E5CF5D6324284882E60D9A479013F">
    <w:name w:val="B35E5CF5D6324284882E60D9A479013F"/>
    <w:rsid w:val="00AC085F"/>
  </w:style>
  <w:style w:type="paragraph" w:customStyle="1" w:styleId="A3F4294F1C5749759299F73E7329D4F6">
    <w:name w:val="A3F4294F1C5749759299F73E7329D4F6"/>
    <w:rsid w:val="00AC085F"/>
  </w:style>
  <w:style w:type="paragraph" w:customStyle="1" w:styleId="AC0E1FC595934C539AFBE2D7FA5E9FFB">
    <w:name w:val="AC0E1FC595934C539AFBE2D7FA5E9FFB"/>
    <w:rsid w:val="00AC085F"/>
  </w:style>
  <w:style w:type="paragraph" w:customStyle="1" w:styleId="7FE35E68ABFC479B97118808C844CE1D">
    <w:name w:val="7FE35E68ABFC479B97118808C844CE1D"/>
    <w:rsid w:val="00AC085F"/>
  </w:style>
  <w:style w:type="paragraph" w:customStyle="1" w:styleId="CB7D2D94F2C1428EAE2BC03CDA93E503">
    <w:name w:val="CB7D2D94F2C1428EAE2BC03CDA93E503"/>
    <w:rsid w:val="00AC085F"/>
  </w:style>
  <w:style w:type="paragraph" w:customStyle="1" w:styleId="4238B6F0A4274855A531ED1B5080100C">
    <w:name w:val="4238B6F0A4274855A531ED1B5080100C"/>
    <w:rsid w:val="00AC085F"/>
  </w:style>
  <w:style w:type="paragraph" w:customStyle="1" w:styleId="6231542B7B28407BA10AD2766917A353">
    <w:name w:val="6231542B7B28407BA10AD2766917A353"/>
    <w:rsid w:val="00AC085F"/>
  </w:style>
  <w:style w:type="paragraph" w:customStyle="1" w:styleId="EB84CBA0F74C4A1DADBE16E4D42F1AE8">
    <w:name w:val="EB84CBA0F74C4A1DADBE16E4D42F1AE8"/>
    <w:rsid w:val="00AC085F"/>
  </w:style>
  <w:style w:type="paragraph" w:customStyle="1" w:styleId="0C2CC03CD4AC48C49B92FC6423C9516B">
    <w:name w:val="0C2CC03CD4AC48C49B92FC6423C9516B"/>
    <w:rsid w:val="00AC085F"/>
  </w:style>
  <w:style w:type="paragraph" w:customStyle="1" w:styleId="6978EF4298B3429AB101FE27178D7CFA">
    <w:name w:val="6978EF4298B3429AB101FE27178D7CFA"/>
    <w:rsid w:val="00AC085F"/>
  </w:style>
  <w:style w:type="paragraph" w:customStyle="1" w:styleId="8C1597CDEA114061AC0B0D669C4961DB">
    <w:name w:val="8C1597CDEA114061AC0B0D669C4961DB"/>
    <w:rsid w:val="00AC085F"/>
  </w:style>
  <w:style w:type="paragraph" w:customStyle="1" w:styleId="F52163F982EF467C9E30954FA6E2463320">
    <w:name w:val="F52163F982EF467C9E30954FA6E2463320"/>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0">
    <w:name w:val="AF2442E9578B4F5F99F540102917EC1920"/>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21">
    <w:name w:val="F52163F982EF467C9E30954FA6E246332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1">
    <w:name w:val="AF2442E9578B4F5F99F540102917EC192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8618CE8DC554E6F97F4326124BB27D7">
    <w:name w:val="C8618CE8DC554E6F97F4326124BB27D7"/>
    <w:rsid w:val="00AF6611"/>
  </w:style>
  <w:style w:type="paragraph" w:customStyle="1" w:styleId="EB4B21976A334FB891EE7D740FC22C41">
    <w:name w:val="EB4B21976A334FB891EE7D740FC22C41"/>
    <w:rsid w:val="00AF6611"/>
  </w:style>
  <w:style w:type="paragraph" w:customStyle="1" w:styleId="73A07C3817C2431889972B812C18E861">
    <w:name w:val="73A07C3817C2431889972B812C18E861"/>
    <w:rsid w:val="00AF6611"/>
  </w:style>
  <w:style w:type="paragraph" w:customStyle="1" w:styleId="F52163F982EF467C9E30954FA6E2463322">
    <w:name w:val="F52163F982EF467C9E30954FA6E2463322"/>
    <w:rsid w:val="00AF6611"/>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2">
    <w:name w:val="AF2442E9578B4F5F99F540102917EC1922"/>
    <w:rsid w:val="00AF6611"/>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23">
    <w:name w:val="F52163F982EF467C9E30954FA6E2463323"/>
    <w:rsid w:val="002F1FE3"/>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3">
    <w:name w:val="AF2442E9578B4F5F99F540102917EC1923"/>
    <w:rsid w:val="002F1FE3"/>
    <w:pPr>
      <w:spacing w:after="0" w:line="240" w:lineRule="auto"/>
    </w:pPr>
    <w:rPr>
      <w:rFonts w:ascii="Times New Roman" w:eastAsia="Times New Roman" w:hAnsi="Times New Roman" w:cs="Times New Roman"/>
      <w:sz w:val="24"/>
      <w:szCs w:val="24"/>
      <w:lang w:val="fr-FR" w:eastAsia="fr-FR"/>
    </w:rPr>
  </w:style>
  <w:style w:type="paragraph" w:customStyle="1" w:styleId="A0E12853294A48EC9F8CCD4A75F184F3">
    <w:name w:val="A0E12853294A48EC9F8CCD4A75F184F3"/>
    <w:rsid w:val="002A602F"/>
  </w:style>
  <w:style w:type="paragraph" w:customStyle="1" w:styleId="F52163F982EF467C9E30954FA6E2463324">
    <w:name w:val="F52163F982EF467C9E30954FA6E2463324"/>
    <w:rsid w:val="00F259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4">
    <w:name w:val="AF2442E9578B4F5F99F540102917EC1924"/>
    <w:rsid w:val="00F259BD"/>
    <w:pPr>
      <w:spacing w:after="0" w:line="240" w:lineRule="auto"/>
    </w:pPr>
    <w:rPr>
      <w:rFonts w:ascii="Times New Roman" w:eastAsia="Times New Roman" w:hAnsi="Times New Roman" w:cs="Times New Roman"/>
      <w:sz w:val="24"/>
      <w:szCs w:val="24"/>
      <w:lang w:val="fr-FR" w:eastAsia="fr-FR"/>
    </w:rPr>
  </w:style>
  <w:style w:type="paragraph" w:customStyle="1" w:styleId="0815F6AAD3AE4989A99236156989553A">
    <w:name w:val="0815F6AAD3AE4989A99236156989553A"/>
    <w:rsid w:val="00946BDF"/>
    <w:pPr>
      <w:spacing w:after="160" w:line="259" w:lineRule="auto"/>
    </w:pPr>
  </w:style>
  <w:style w:type="paragraph" w:customStyle="1" w:styleId="2FE286FE08284C2C973CCFA922B0579E">
    <w:name w:val="2FE286FE08284C2C973CCFA922B0579E"/>
    <w:rsid w:val="00946BDF"/>
    <w:pPr>
      <w:spacing w:after="160" w:line="259" w:lineRule="auto"/>
    </w:pPr>
  </w:style>
  <w:style w:type="paragraph" w:customStyle="1" w:styleId="1F9687AF0C6E40C2B2885A19E813DFB6">
    <w:name w:val="1F9687AF0C6E40C2B2885A19E813DFB6"/>
    <w:rsid w:val="00EC15C8"/>
    <w:pPr>
      <w:spacing w:after="160" w:line="259" w:lineRule="auto"/>
    </w:pPr>
  </w:style>
  <w:style w:type="paragraph" w:customStyle="1" w:styleId="8C7E8BD5F6664AD586BD30F1A1A6543F">
    <w:name w:val="8C7E8BD5F6664AD586BD30F1A1A6543F"/>
    <w:rsid w:val="00AC280E"/>
    <w:pPr>
      <w:spacing w:after="160" w:line="259" w:lineRule="auto"/>
    </w:pPr>
  </w:style>
  <w:style w:type="paragraph" w:customStyle="1" w:styleId="3AC7E6B5F48B45D79C6EBA8D58FE5803">
    <w:name w:val="3AC7E6B5F48B45D79C6EBA8D58FE5803"/>
    <w:rsid w:val="00AC280E"/>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9C86B-1812-49A9-8F93-1FC67169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INTERNATIONAL LABOUR OFFICE</vt:lpstr>
    </vt:vector>
  </TitlesOfParts>
  <Company>ILO</Company>
  <LinksUpToDate>false</LinksUpToDate>
  <CharactersWithSpaces>11736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LABOUR OFFICE</dc:title>
  <dc:creator>Nassiet</dc:creator>
  <cp:lastModifiedBy>Gulyaev</cp:lastModifiedBy>
  <cp:revision>9</cp:revision>
  <cp:lastPrinted>2019-11-08T09:58:00Z</cp:lastPrinted>
  <dcterms:created xsi:type="dcterms:W3CDTF">2019-11-20T05:00:00Z</dcterms:created>
  <dcterms:modified xsi:type="dcterms:W3CDTF">2019-11-22T12:45:00Z</dcterms:modified>
</cp:coreProperties>
</file>